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08" w:rsidRDefault="00466C08" w:rsidP="00466C08">
      <w:pPr>
        <w:spacing w:before="78"/>
        <w:ind w:left="102" w:right="6723"/>
        <w:jc w:val="both"/>
        <w:rPr>
          <w:rFonts w:ascii="Arial" w:eastAsia="Arial" w:hAnsi="Arial" w:cs="Arial"/>
        </w:rPr>
      </w:pPr>
      <w:r>
        <w:rPr>
          <w:rFonts w:ascii="Arial" w:eastAsia="Arial" w:hAnsi="Arial" w:cs="Arial"/>
        </w:rPr>
        <w:t>РЕПУБЛИКА СРБИЈА</w:t>
      </w:r>
    </w:p>
    <w:p w:rsidR="00466C08" w:rsidRDefault="00466C08" w:rsidP="00466C08">
      <w:pPr>
        <w:ind w:left="102" w:right="4958"/>
        <w:rPr>
          <w:rFonts w:ascii="Arial" w:eastAsia="Arial" w:hAnsi="Arial" w:cs="Arial"/>
        </w:rPr>
      </w:pPr>
      <w:r>
        <w:rPr>
          <w:rFonts w:ascii="Arial" w:eastAsia="Arial" w:hAnsi="Arial" w:cs="Arial"/>
        </w:rPr>
        <w:t xml:space="preserve">АУТОНОМНА ПОКРАЈИНА ВОЈВОДИНА </w:t>
      </w:r>
      <w:proofErr w:type="spellStart"/>
      <w:r>
        <w:rPr>
          <w:rFonts w:ascii="Arial" w:eastAsia="Arial" w:hAnsi="Arial" w:cs="Arial"/>
          <w:b/>
        </w:rPr>
        <w:t>Фонд</w:t>
      </w:r>
      <w:proofErr w:type="spellEnd"/>
      <w:r>
        <w:rPr>
          <w:rFonts w:ascii="Arial" w:eastAsia="Arial" w:hAnsi="Arial" w:cs="Arial"/>
          <w:b/>
        </w:rPr>
        <w:t xml:space="preserve"> </w:t>
      </w:r>
      <w:proofErr w:type="spellStart"/>
      <w:r>
        <w:rPr>
          <w:rFonts w:ascii="Arial" w:eastAsia="Arial" w:hAnsi="Arial" w:cs="Arial"/>
          <w:b/>
        </w:rPr>
        <w:t>за</w:t>
      </w:r>
      <w:proofErr w:type="spellEnd"/>
      <w:r>
        <w:rPr>
          <w:rFonts w:ascii="Arial" w:eastAsia="Arial" w:hAnsi="Arial" w:cs="Arial"/>
          <w:b/>
        </w:rPr>
        <w:t xml:space="preserve"> </w:t>
      </w:r>
      <w:proofErr w:type="spellStart"/>
      <w:r>
        <w:rPr>
          <w:rFonts w:ascii="Arial" w:eastAsia="Arial" w:hAnsi="Arial" w:cs="Arial"/>
          <w:b/>
        </w:rPr>
        <w:t>пружање</w:t>
      </w:r>
      <w:proofErr w:type="spellEnd"/>
      <w:r>
        <w:rPr>
          <w:rFonts w:ascii="Arial" w:eastAsia="Arial" w:hAnsi="Arial" w:cs="Arial"/>
          <w:b/>
        </w:rPr>
        <w:t xml:space="preserve"> </w:t>
      </w:r>
      <w:proofErr w:type="spellStart"/>
      <w:r>
        <w:rPr>
          <w:rFonts w:ascii="Arial" w:eastAsia="Arial" w:hAnsi="Arial" w:cs="Arial"/>
          <w:b/>
        </w:rPr>
        <w:t>помоћи</w:t>
      </w:r>
      <w:proofErr w:type="spellEnd"/>
      <w:r>
        <w:rPr>
          <w:rFonts w:ascii="Arial" w:eastAsia="Arial" w:hAnsi="Arial" w:cs="Arial"/>
          <w:b/>
        </w:rPr>
        <w:t xml:space="preserve"> </w:t>
      </w:r>
      <w:proofErr w:type="spellStart"/>
      <w:r>
        <w:rPr>
          <w:rFonts w:ascii="Arial" w:eastAsia="Arial" w:hAnsi="Arial" w:cs="Arial"/>
          <w:b/>
        </w:rPr>
        <w:t>избеглим</w:t>
      </w:r>
      <w:proofErr w:type="spellEnd"/>
      <w:r>
        <w:rPr>
          <w:rFonts w:ascii="Arial" w:eastAsia="Arial" w:hAnsi="Arial" w:cs="Arial"/>
          <w:b/>
        </w:rPr>
        <w:t xml:space="preserve">, </w:t>
      </w:r>
      <w:proofErr w:type="spellStart"/>
      <w:r>
        <w:rPr>
          <w:rFonts w:ascii="Arial" w:eastAsia="Arial" w:hAnsi="Arial" w:cs="Arial"/>
          <w:b/>
        </w:rPr>
        <w:t>прогнаним</w:t>
      </w:r>
      <w:proofErr w:type="spellEnd"/>
      <w:r>
        <w:rPr>
          <w:rFonts w:ascii="Arial" w:eastAsia="Arial" w:hAnsi="Arial" w:cs="Arial"/>
          <w:b/>
        </w:rPr>
        <w:t xml:space="preserve"> и </w:t>
      </w:r>
      <w:proofErr w:type="spellStart"/>
      <w:r>
        <w:rPr>
          <w:rFonts w:ascii="Arial" w:eastAsia="Arial" w:hAnsi="Arial" w:cs="Arial"/>
          <w:b/>
        </w:rPr>
        <w:t>расељеним</w:t>
      </w:r>
      <w:proofErr w:type="spellEnd"/>
      <w:r>
        <w:rPr>
          <w:rFonts w:ascii="Arial" w:eastAsia="Arial" w:hAnsi="Arial" w:cs="Arial"/>
          <w:b/>
        </w:rPr>
        <w:t xml:space="preserve"> </w:t>
      </w:r>
      <w:proofErr w:type="spellStart"/>
      <w:r>
        <w:rPr>
          <w:rFonts w:ascii="Arial" w:eastAsia="Arial" w:hAnsi="Arial" w:cs="Arial"/>
          <w:b/>
        </w:rPr>
        <w:t>лицима</w:t>
      </w:r>
      <w:proofErr w:type="spellEnd"/>
      <w:r>
        <w:rPr>
          <w:rFonts w:ascii="Arial" w:eastAsia="Arial" w:hAnsi="Arial" w:cs="Arial"/>
          <w:b/>
        </w:rPr>
        <w:t xml:space="preserve"> </w:t>
      </w:r>
      <w:proofErr w:type="spellStart"/>
      <w:r>
        <w:rPr>
          <w:rFonts w:ascii="Arial" w:eastAsia="Arial" w:hAnsi="Arial" w:cs="Arial"/>
        </w:rPr>
        <w:t>Управни</w:t>
      </w:r>
      <w:proofErr w:type="spellEnd"/>
      <w:r>
        <w:rPr>
          <w:rFonts w:ascii="Arial" w:eastAsia="Arial" w:hAnsi="Arial" w:cs="Arial"/>
        </w:rPr>
        <w:t xml:space="preserve"> </w:t>
      </w:r>
      <w:proofErr w:type="spellStart"/>
      <w:r>
        <w:rPr>
          <w:rFonts w:ascii="Arial" w:eastAsia="Arial" w:hAnsi="Arial" w:cs="Arial"/>
        </w:rPr>
        <w:t>одбор</w:t>
      </w:r>
      <w:proofErr w:type="spellEnd"/>
    </w:p>
    <w:p w:rsidR="00466C08" w:rsidRDefault="00466C08" w:rsidP="00466C08">
      <w:pPr>
        <w:ind w:left="102" w:right="6436"/>
        <w:jc w:val="both"/>
        <w:rPr>
          <w:rFonts w:ascii="Arial" w:eastAsia="Arial" w:hAnsi="Arial" w:cs="Arial"/>
        </w:rPr>
      </w:pPr>
      <w:proofErr w:type="spellStart"/>
      <w:r>
        <w:rPr>
          <w:rFonts w:ascii="Arial" w:eastAsia="Arial" w:hAnsi="Arial" w:cs="Arial"/>
        </w:rPr>
        <w:t>Дана</w:t>
      </w:r>
      <w:proofErr w:type="spellEnd"/>
      <w:r>
        <w:rPr>
          <w:rFonts w:ascii="Arial" w:eastAsia="Arial" w:hAnsi="Arial" w:cs="Arial"/>
        </w:rPr>
        <w:t xml:space="preserve">: </w:t>
      </w:r>
      <w:r>
        <w:rPr>
          <w:rFonts w:ascii="Arial" w:eastAsia="Arial" w:hAnsi="Arial" w:cs="Arial"/>
          <w:lang w:val="sr-Latn-RS"/>
        </w:rPr>
        <w:t>18</w:t>
      </w:r>
      <w:r>
        <w:rPr>
          <w:rFonts w:ascii="Arial" w:eastAsia="Arial" w:hAnsi="Arial" w:cs="Arial"/>
        </w:rPr>
        <w:t>.</w:t>
      </w:r>
      <w:r>
        <w:rPr>
          <w:rFonts w:ascii="Arial" w:eastAsia="Arial" w:hAnsi="Arial" w:cs="Arial"/>
          <w:lang w:val="sr-Cyrl-RS"/>
        </w:rPr>
        <w:t>0</w:t>
      </w:r>
      <w:r>
        <w:rPr>
          <w:rFonts w:ascii="Arial" w:eastAsia="Arial" w:hAnsi="Arial" w:cs="Arial"/>
          <w:lang w:val="sr-Latn-RS"/>
        </w:rPr>
        <w:t>2</w:t>
      </w:r>
      <w:r>
        <w:rPr>
          <w:rFonts w:ascii="Arial" w:eastAsia="Arial" w:hAnsi="Arial" w:cs="Arial"/>
        </w:rPr>
        <w:t>.201</w:t>
      </w:r>
      <w:r>
        <w:rPr>
          <w:rFonts w:ascii="Arial" w:eastAsia="Arial" w:hAnsi="Arial" w:cs="Arial"/>
          <w:lang w:val="sr-Cyrl-RS"/>
        </w:rPr>
        <w:t>9</w:t>
      </w:r>
      <w:r>
        <w:rPr>
          <w:rFonts w:ascii="Arial" w:eastAsia="Arial" w:hAnsi="Arial" w:cs="Arial"/>
        </w:rPr>
        <w:t xml:space="preserve">. </w:t>
      </w:r>
      <w:proofErr w:type="spellStart"/>
      <w:proofErr w:type="gramStart"/>
      <w:r>
        <w:rPr>
          <w:rFonts w:ascii="Arial" w:eastAsia="Arial" w:hAnsi="Arial" w:cs="Arial"/>
        </w:rPr>
        <w:t>године</w:t>
      </w:r>
      <w:proofErr w:type="spellEnd"/>
      <w:proofErr w:type="gramEnd"/>
    </w:p>
    <w:p w:rsidR="00466C08" w:rsidRPr="00466C08" w:rsidRDefault="00466C08" w:rsidP="00466C08">
      <w:pPr>
        <w:ind w:left="102" w:right="7609"/>
        <w:jc w:val="both"/>
        <w:rPr>
          <w:rFonts w:ascii="Arial" w:eastAsia="Arial" w:hAnsi="Arial" w:cs="Arial"/>
          <w:lang w:val="sr-Cyrl-RS"/>
        </w:rPr>
      </w:pPr>
      <w:r>
        <w:rPr>
          <w:rFonts w:ascii="Arial" w:eastAsia="Arial" w:hAnsi="Arial" w:cs="Arial"/>
        </w:rPr>
        <w:t xml:space="preserve">ЈН </w:t>
      </w:r>
      <w:r>
        <w:rPr>
          <w:rFonts w:ascii="Arial" w:eastAsia="Arial" w:hAnsi="Arial" w:cs="Arial"/>
          <w:lang w:val="sr-Cyrl-RS"/>
        </w:rPr>
        <w:t>МВ</w:t>
      </w:r>
      <w:r>
        <w:rPr>
          <w:rFonts w:ascii="Arial" w:eastAsia="Arial" w:hAnsi="Arial" w:cs="Arial"/>
        </w:rPr>
        <w:t xml:space="preserve"> 0</w:t>
      </w:r>
      <w:r>
        <w:rPr>
          <w:rFonts w:ascii="Arial" w:eastAsia="Arial" w:hAnsi="Arial" w:cs="Arial"/>
          <w:lang w:val="sr-Cyrl-RS"/>
        </w:rPr>
        <w:t>1</w:t>
      </w:r>
      <w:r>
        <w:rPr>
          <w:rFonts w:ascii="Arial" w:eastAsia="Arial" w:hAnsi="Arial" w:cs="Arial"/>
        </w:rPr>
        <w:t>/19</w:t>
      </w:r>
    </w:p>
    <w:p w:rsidR="00466C08" w:rsidRDefault="00466C08" w:rsidP="00466C08">
      <w:pPr>
        <w:spacing w:line="200" w:lineRule="exact"/>
      </w:pPr>
    </w:p>
    <w:p w:rsidR="00466C08" w:rsidRDefault="00466C08" w:rsidP="00466C08">
      <w:pPr>
        <w:spacing w:before="12" w:line="260" w:lineRule="exact"/>
        <w:rPr>
          <w:sz w:val="26"/>
          <w:szCs w:val="26"/>
        </w:rPr>
      </w:pPr>
    </w:p>
    <w:p w:rsidR="00466C08" w:rsidRDefault="00466C08" w:rsidP="00466C08">
      <w:pPr>
        <w:spacing w:line="220" w:lineRule="exact"/>
        <w:ind w:left="102" w:right="90"/>
        <w:jc w:val="both"/>
        <w:rPr>
          <w:rFonts w:ascii="Arial" w:eastAsia="Arial" w:hAnsi="Arial" w:cs="Arial"/>
        </w:rPr>
      </w:pPr>
      <w:proofErr w:type="spellStart"/>
      <w:proofErr w:type="gram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основу</w:t>
      </w:r>
      <w:proofErr w:type="spellEnd"/>
      <w:r>
        <w:rPr>
          <w:rFonts w:ascii="Arial" w:eastAsia="Arial" w:hAnsi="Arial" w:cs="Arial"/>
        </w:rPr>
        <w:t xml:space="preserve"> </w:t>
      </w:r>
      <w:proofErr w:type="spellStart"/>
      <w:r>
        <w:rPr>
          <w:rFonts w:ascii="Arial" w:eastAsia="Arial" w:hAnsi="Arial" w:cs="Arial"/>
        </w:rPr>
        <w:t>члана</w:t>
      </w:r>
      <w:proofErr w:type="spellEnd"/>
      <w:r>
        <w:rPr>
          <w:rFonts w:ascii="Arial" w:eastAsia="Arial" w:hAnsi="Arial" w:cs="Arial"/>
        </w:rPr>
        <w:t xml:space="preserve"> 19.</w:t>
      </w:r>
      <w:proofErr w:type="gramEnd"/>
      <w:r>
        <w:rPr>
          <w:rFonts w:ascii="Arial" w:eastAsia="Arial" w:hAnsi="Arial" w:cs="Arial"/>
        </w:rPr>
        <w:t xml:space="preserve"> </w:t>
      </w:r>
      <w:proofErr w:type="spellStart"/>
      <w:r>
        <w:rPr>
          <w:rFonts w:ascii="Arial" w:eastAsia="Arial" w:hAnsi="Arial" w:cs="Arial"/>
        </w:rPr>
        <w:t>Статута</w:t>
      </w:r>
      <w:proofErr w:type="spellEnd"/>
      <w:r>
        <w:rPr>
          <w:rFonts w:ascii="Arial" w:eastAsia="Arial" w:hAnsi="Arial" w:cs="Arial"/>
        </w:rPr>
        <w:t xml:space="preserve"> </w:t>
      </w:r>
      <w:proofErr w:type="spellStart"/>
      <w:r>
        <w:rPr>
          <w:rFonts w:ascii="Arial" w:eastAsia="Arial" w:hAnsi="Arial" w:cs="Arial"/>
        </w:rPr>
        <w:t>Фонда</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пружање</w:t>
      </w:r>
      <w:proofErr w:type="spellEnd"/>
      <w:r>
        <w:rPr>
          <w:rFonts w:ascii="Arial" w:eastAsia="Arial" w:hAnsi="Arial" w:cs="Arial"/>
        </w:rPr>
        <w:t xml:space="preserve"> </w:t>
      </w:r>
      <w:proofErr w:type="spellStart"/>
      <w:r>
        <w:rPr>
          <w:rFonts w:ascii="Arial" w:eastAsia="Arial" w:hAnsi="Arial" w:cs="Arial"/>
        </w:rPr>
        <w:t>помоћи</w:t>
      </w:r>
      <w:proofErr w:type="spellEnd"/>
      <w:r>
        <w:rPr>
          <w:rFonts w:ascii="Arial" w:eastAsia="Arial" w:hAnsi="Arial" w:cs="Arial"/>
        </w:rPr>
        <w:t xml:space="preserve"> </w:t>
      </w:r>
      <w:proofErr w:type="spellStart"/>
      <w:r>
        <w:rPr>
          <w:rFonts w:ascii="Arial" w:eastAsia="Arial" w:hAnsi="Arial" w:cs="Arial"/>
        </w:rPr>
        <w:t>избеглим</w:t>
      </w:r>
      <w:proofErr w:type="spellEnd"/>
      <w:r>
        <w:rPr>
          <w:rFonts w:ascii="Arial" w:eastAsia="Arial" w:hAnsi="Arial" w:cs="Arial"/>
        </w:rPr>
        <w:t xml:space="preserve">, </w:t>
      </w:r>
      <w:proofErr w:type="spellStart"/>
      <w:r>
        <w:rPr>
          <w:rFonts w:ascii="Arial" w:eastAsia="Arial" w:hAnsi="Arial" w:cs="Arial"/>
        </w:rPr>
        <w:t>прогнаним</w:t>
      </w:r>
      <w:proofErr w:type="spellEnd"/>
      <w:r>
        <w:rPr>
          <w:rFonts w:ascii="Arial" w:eastAsia="Arial" w:hAnsi="Arial" w:cs="Arial"/>
        </w:rPr>
        <w:t xml:space="preserve"> и </w:t>
      </w:r>
      <w:proofErr w:type="spellStart"/>
      <w:r>
        <w:rPr>
          <w:rFonts w:ascii="Arial" w:eastAsia="Arial" w:hAnsi="Arial" w:cs="Arial"/>
        </w:rPr>
        <w:t>расељеним</w:t>
      </w:r>
      <w:proofErr w:type="spellEnd"/>
      <w:r>
        <w:rPr>
          <w:rFonts w:ascii="Arial" w:eastAsia="Arial" w:hAnsi="Arial" w:cs="Arial"/>
        </w:rPr>
        <w:t xml:space="preserve"> </w:t>
      </w:r>
      <w:proofErr w:type="spellStart"/>
      <w:r>
        <w:rPr>
          <w:rFonts w:ascii="Arial" w:eastAsia="Arial" w:hAnsi="Arial" w:cs="Arial"/>
        </w:rPr>
        <w:t>лицима</w:t>
      </w:r>
      <w:proofErr w:type="spellEnd"/>
      <w:proofErr w:type="gramStart"/>
      <w:r>
        <w:rPr>
          <w:rFonts w:ascii="Arial" w:eastAsia="Arial" w:hAnsi="Arial" w:cs="Arial"/>
        </w:rPr>
        <w:t xml:space="preserve">,  </w:t>
      </w:r>
      <w:proofErr w:type="spellStart"/>
      <w:r>
        <w:rPr>
          <w:rFonts w:ascii="Arial" w:eastAsia="Arial" w:hAnsi="Arial" w:cs="Arial"/>
        </w:rPr>
        <w:t>члана</w:t>
      </w:r>
      <w:proofErr w:type="spellEnd"/>
      <w:proofErr w:type="gramEnd"/>
      <w:r>
        <w:rPr>
          <w:rFonts w:ascii="Arial" w:eastAsia="Arial" w:hAnsi="Arial" w:cs="Arial"/>
        </w:rPr>
        <w:t xml:space="preserve">  108.  </w:t>
      </w:r>
      <w:proofErr w:type="spellStart"/>
      <w:r>
        <w:rPr>
          <w:rFonts w:ascii="Arial" w:eastAsia="Arial" w:hAnsi="Arial" w:cs="Arial"/>
        </w:rPr>
        <w:t>Закона</w:t>
      </w:r>
      <w:proofErr w:type="spellEnd"/>
      <w:r>
        <w:rPr>
          <w:rFonts w:ascii="Arial" w:eastAsia="Arial" w:hAnsi="Arial" w:cs="Arial"/>
        </w:rPr>
        <w:t xml:space="preserve">  о  </w:t>
      </w:r>
      <w:proofErr w:type="spellStart"/>
      <w:r>
        <w:rPr>
          <w:rFonts w:ascii="Arial" w:eastAsia="Arial" w:hAnsi="Arial" w:cs="Arial"/>
        </w:rPr>
        <w:t>јавним</w:t>
      </w:r>
      <w:proofErr w:type="spellEnd"/>
      <w:r>
        <w:rPr>
          <w:rFonts w:ascii="Arial" w:eastAsia="Arial" w:hAnsi="Arial" w:cs="Arial"/>
        </w:rPr>
        <w:t xml:space="preserve">  </w:t>
      </w:r>
      <w:proofErr w:type="spellStart"/>
      <w:r>
        <w:rPr>
          <w:rFonts w:ascii="Arial" w:eastAsia="Arial" w:hAnsi="Arial" w:cs="Arial"/>
        </w:rPr>
        <w:t>набавкама</w:t>
      </w:r>
      <w:proofErr w:type="spellEnd"/>
      <w:r>
        <w:rPr>
          <w:rFonts w:ascii="Arial" w:eastAsia="Arial" w:hAnsi="Arial" w:cs="Arial"/>
        </w:rPr>
        <w:t xml:space="preserve">  („</w:t>
      </w:r>
      <w:proofErr w:type="spellStart"/>
      <w:r>
        <w:rPr>
          <w:rFonts w:ascii="Arial" w:eastAsia="Arial" w:hAnsi="Arial" w:cs="Arial"/>
        </w:rPr>
        <w:t>Службени</w:t>
      </w:r>
      <w:proofErr w:type="spellEnd"/>
      <w:r>
        <w:rPr>
          <w:rFonts w:ascii="Arial" w:eastAsia="Arial" w:hAnsi="Arial" w:cs="Arial"/>
        </w:rPr>
        <w:t xml:space="preserve">  </w:t>
      </w:r>
      <w:proofErr w:type="spellStart"/>
      <w:r>
        <w:rPr>
          <w:rFonts w:ascii="Arial" w:eastAsia="Arial" w:hAnsi="Arial" w:cs="Arial"/>
        </w:rPr>
        <w:t>гласник</w:t>
      </w:r>
      <w:proofErr w:type="spellEnd"/>
      <w:r>
        <w:rPr>
          <w:rFonts w:ascii="Arial" w:eastAsia="Arial" w:hAnsi="Arial" w:cs="Arial"/>
        </w:rPr>
        <w:t xml:space="preserve">  РС“  </w:t>
      </w:r>
      <w:proofErr w:type="spellStart"/>
      <w:r>
        <w:rPr>
          <w:rFonts w:ascii="Arial" w:eastAsia="Arial" w:hAnsi="Arial" w:cs="Arial"/>
        </w:rPr>
        <w:t>број</w:t>
      </w:r>
      <w:proofErr w:type="spellEnd"/>
      <w:r>
        <w:rPr>
          <w:rFonts w:ascii="Arial" w:eastAsia="Arial" w:hAnsi="Arial" w:cs="Arial"/>
        </w:rPr>
        <w:t xml:space="preserve">  124/2012,14/2015 и 68/2015) и </w:t>
      </w:r>
      <w:proofErr w:type="spellStart"/>
      <w:r>
        <w:rPr>
          <w:rFonts w:ascii="Arial" w:eastAsia="Arial" w:hAnsi="Arial" w:cs="Arial"/>
        </w:rPr>
        <w:t>Извештаја</w:t>
      </w:r>
      <w:proofErr w:type="spellEnd"/>
      <w:r>
        <w:rPr>
          <w:rFonts w:ascii="Arial" w:eastAsia="Arial" w:hAnsi="Arial" w:cs="Arial"/>
        </w:rPr>
        <w:t xml:space="preserve"> о </w:t>
      </w:r>
      <w:proofErr w:type="spellStart"/>
      <w:r>
        <w:rPr>
          <w:rFonts w:ascii="Arial" w:eastAsia="Arial" w:hAnsi="Arial" w:cs="Arial"/>
        </w:rPr>
        <w:t>стручној</w:t>
      </w:r>
      <w:proofErr w:type="spellEnd"/>
      <w:r>
        <w:rPr>
          <w:rFonts w:ascii="Arial" w:eastAsia="Arial" w:hAnsi="Arial" w:cs="Arial"/>
        </w:rPr>
        <w:t xml:space="preserve"> </w:t>
      </w:r>
      <w:proofErr w:type="spellStart"/>
      <w:r>
        <w:rPr>
          <w:rFonts w:ascii="Arial" w:eastAsia="Arial" w:hAnsi="Arial" w:cs="Arial"/>
        </w:rPr>
        <w:t>оцени</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Комисије</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јавну</w:t>
      </w:r>
      <w:proofErr w:type="spellEnd"/>
      <w:r>
        <w:rPr>
          <w:rFonts w:ascii="Arial" w:eastAsia="Arial" w:hAnsi="Arial" w:cs="Arial"/>
        </w:rPr>
        <w:t xml:space="preserve"> </w:t>
      </w:r>
      <w:proofErr w:type="spellStart"/>
      <w:r>
        <w:rPr>
          <w:rFonts w:ascii="Arial" w:eastAsia="Arial" w:hAnsi="Arial" w:cs="Arial"/>
        </w:rPr>
        <w:t>набавку</w:t>
      </w:r>
      <w:proofErr w:type="spellEnd"/>
      <w:r>
        <w:rPr>
          <w:rFonts w:ascii="Arial" w:eastAsia="Arial" w:hAnsi="Arial" w:cs="Arial"/>
        </w:rPr>
        <w:t xml:space="preserve"> </w:t>
      </w:r>
      <w:proofErr w:type="spellStart"/>
      <w:r>
        <w:rPr>
          <w:rFonts w:ascii="Arial" w:eastAsia="Arial" w:hAnsi="Arial" w:cs="Arial"/>
        </w:rPr>
        <w:t>добара</w:t>
      </w:r>
      <w:proofErr w:type="spellEnd"/>
      <w:r>
        <w:rPr>
          <w:rFonts w:ascii="Arial" w:eastAsia="Arial" w:hAnsi="Arial" w:cs="Arial"/>
        </w:rPr>
        <w:t xml:space="preserve"> –</w:t>
      </w:r>
      <w:r>
        <w:rPr>
          <w:rFonts w:ascii="Arial" w:eastAsia="Arial" w:hAnsi="Arial" w:cs="Arial"/>
          <w:lang w:val="sr-Cyrl-RS"/>
        </w:rPr>
        <w:t xml:space="preserve"> путничког аутомобила путем лизинга </w:t>
      </w:r>
      <w:r>
        <w:rPr>
          <w:rFonts w:ascii="Arial" w:eastAsia="Arial" w:hAnsi="Arial" w:cs="Arial"/>
        </w:rPr>
        <w:t xml:space="preserve">ЈН </w:t>
      </w:r>
      <w:r>
        <w:rPr>
          <w:rFonts w:ascii="Arial" w:eastAsia="Arial" w:hAnsi="Arial" w:cs="Arial"/>
          <w:lang w:val="sr-Cyrl-RS"/>
        </w:rPr>
        <w:t>МВ</w:t>
      </w:r>
      <w:r>
        <w:rPr>
          <w:rFonts w:ascii="Arial" w:eastAsia="Arial" w:hAnsi="Arial" w:cs="Arial"/>
        </w:rPr>
        <w:t xml:space="preserve"> 0</w:t>
      </w:r>
      <w:r>
        <w:rPr>
          <w:rFonts w:ascii="Arial" w:eastAsia="Arial" w:hAnsi="Arial" w:cs="Arial"/>
          <w:lang w:val="sr-Cyrl-RS"/>
        </w:rPr>
        <w:t>1/</w:t>
      </w:r>
      <w:r>
        <w:rPr>
          <w:rFonts w:ascii="Arial" w:eastAsia="Arial" w:hAnsi="Arial" w:cs="Arial"/>
        </w:rPr>
        <w:t>1</w:t>
      </w:r>
      <w:r>
        <w:rPr>
          <w:rFonts w:ascii="Arial" w:eastAsia="Arial" w:hAnsi="Arial" w:cs="Arial"/>
          <w:lang w:val="sr-Cyrl-RS"/>
        </w:rPr>
        <w:t>9</w:t>
      </w:r>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r>
        <w:rPr>
          <w:rFonts w:ascii="Arial" w:eastAsia="Arial" w:hAnsi="Arial" w:cs="Arial"/>
          <w:lang w:val="sr-Cyrl-RS"/>
        </w:rPr>
        <w:t>14</w:t>
      </w:r>
      <w:r>
        <w:rPr>
          <w:rFonts w:ascii="Arial" w:eastAsia="Arial" w:hAnsi="Arial" w:cs="Arial"/>
        </w:rPr>
        <w:t>.</w:t>
      </w:r>
      <w:r>
        <w:rPr>
          <w:rFonts w:ascii="Arial" w:eastAsia="Arial" w:hAnsi="Arial" w:cs="Arial"/>
          <w:lang w:val="sr-Cyrl-RS"/>
        </w:rPr>
        <w:t>02</w:t>
      </w:r>
      <w:r>
        <w:rPr>
          <w:rFonts w:ascii="Arial" w:eastAsia="Arial" w:hAnsi="Arial" w:cs="Arial"/>
        </w:rPr>
        <w:t>.201</w:t>
      </w:r>
      <w:r>
        <w:rPr>
          <w:rFonts w:ascii="Arial" w:eastAsia="Arial" w:hAnsi="Arial" w:cs="Arial"/>
          <w:lang w:val="sr-Cyrl-RS"/>
        </w:rPr>
        <w:t>9</w:t>
      </w:r>
      <w:r>
        <w:rPr>
          <w:rFonts w:ascii="Arial" w:eastAsia="Arial" w:hAnsi="Arial" w:cs="Arial"/>
        </w:rPr>
        <w:t xml:space="preserve">. </w:t>
      </w:r>
      <w:proofErr w:type="spellStart"/>
      <w:proofErr w:type="gramStart"/>
      <w:r>
        <w:rPr>
          <w:rFonts w:ascii="Arial" w:eastAsia="Arial" w:hAnsi="Arial" w:cs="Arial"/>
        </w:rPr>
        <w:t>године</w:t>
      </w:r>
      <w:proofErr w:type="spellEnd"/>
      <w:proofErr w:type="gramEnd"/>
      <w:r>
        <w:rPr>
          <w:rFonts w:ascii="Arial" w:eastAsia="Arial" w:hAnsi="Arial" w:cs="Arial"/>
        </w:rPr>
        <w:t xml:space="preserve">, </w:t>
      </w:r>
      <w:proofErr w:type="spellStart"/>
      <w:r>
        <w:rPr>
          <w:rFonts w:ascii="Arial" w:eastAsia="Arial" w:hAnsi="Arial" w:cs="Arial"/>
        </w:rPr>
        <w:t>Управни</w:t>
      </w:r>
      <w:proofErr w:type="spellEnd"/>
      <w:r>
        <w:rPr>
          <w:rFonts w:ascii="Arial" w:eastAsia="Arial" w:hAnsi="Arial" w:cs="Arial"/>
        </w:rPr>
        <w:t xml:space="preserve"> </w:t>
      </w:r>
      <w:proofErr w:type="spellStart"/>
      <w:r>
        <w:rPr>
          <w:rFonts w:ascii="Arial" w:eastAsia="Arial" w:hAnsi="Arial" w:cs="Arial"/>
        </w:rPr>
        <w:t>одбор</w:t>
      </w:r>
      <w:proofErr w:type="spellEnd"/>
      <w:r>
        <w:rPr>
          <w:rFonts w:ascii="Arial" w:eastAsia="Arial" w:hAnsi="Arial" w:cs="Arial"/>
        </w:rPr>
        <w:t xml:space="preserve"> </w:t>
      </w:r>
      <w:proofErr w:type="spellStart"/>
      <w:r>
        <w:rPr>
          <w:rFonts w:ascii="Arial" w:eastAsia="Arial" w:hAnsi="Arial" w:cs="Arial"/>
        </w:rPr>
        <w:t>Фонда</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пружање</w:t>
      </w:r>
      <w:proofErr w:type="spellEnd"/>
      <w:r>
        <w:rPr>
          <w:rFonts w:ascii="Arial" w:eastAsia="Arial" w:hAnsi="Arial" w:cs="Arial"/>
        </w:rPr>
        <w:t xml:space="preserve"> </w:t>
      </w:r>
      <w:proofErr w:type="spellStart"/>
      <w:r>
        <w:rPr>
          <w:rFonts w:ascii="Arial" w:eastAsia="Arial" w:hAnsi="Arial" w:cs="Arial"/>
        </w:rPr>
        <w:t>помоћи</w:t>
      </w:r>
      <w:proofErr w:type="spellEnd"/>
      <w:r>
        <w:rPr>
          <w:rFonts w:ascii="Arial" w:eastAsia="Arial" w:hAnsi="Arial" w:cs="Arial"/>
        </w:rPr>
        <w:t xml:space="preserve"> </w:t>
      </w:r>
      <w:proofErr w:type="spellStart"/>
      <w:r>
        <w:rPr>
          <w:rFonts w:ascii="Arial" w:eastAsia="Arial" w:hAnsi="Arial" w:cs="Arial"/>
        </w:rPr>
        <w:t>избеглим</w:t>
      </w:r>
      <w:proofErr w:type="spellEnd"/>
      <w:r>
        <w:rPr>
          <w:rFonts w:ascii="Arial" w:eastAsia="Arial" w:hAnsi="Arial" w:cs="Arial"/>
        </w:rPr>
        <w:t xml:space="preserve">, </w:t>
      </w:r>
      <w:proofErr w:type="spellStart"/>
      <w:r>
        <w:rPr>
          <w:rFonts w:ascii="Arial" w:eastAsia="Arial" w:hAnsi="Arial" w:cs="Arial"/>
        </w:rPr>
        <w:t>прогнаним</w:t>
      </w:r>
      <w:proofErr w:type="spellEnd"/>
      <w:r>
        <w:rPr>
          <w:rFonts w:ascii="Arial" w:eastAsia="Arial" w:hAnsi="Arial" w:cs="Arial"/>
        </w:rPr>
        <w:t xml:space="preserve"> и </w:t>
      </w:r>
      <w:proofErr w:type="spellStart"/>
      <w:r>
        <w:rPr>
          <w:rFonts w:ascii="Arial" w:eastAsia="Arial" w:hAnsi="Arial" w:cs="Arial"/>
        </w:rPr>
        <w:t>расељеним</w:t>
      </w:r>
      <w:proofErr w:type="spellEnd"/>
      <w:r>
        <w:rPr>
          <w:rFonts w:ascii="Arial" w:eastAsia="Arial" w:hAnsi="Arial" w:cs="Arial"/>
        </w:rPr>
        <w:t xml:space="preserve"> </w:t>
      </w:r>
      <w:proofErr w:type="spellStart"/>
      <w:r>
        <w:rPr>
          <w:rFonts w:ascii="Arial" w:eastAsia="Arial" w:hAnsi="Arial" w:cs="Arial"/>
        </w:rPr>
        <w:t>лицима</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седници</w:t>
      </w:r>
      <w:proofErr w:type="spellEnd"/>
      <w:r>
        <w:rPr>
          <w:rFonts w:ascii="Arial" w:eastAsia="Arial" w:hAnsi="Arial" w:cs="Arial"/>
        </w:rPr>
        <w:t xml:space="preserve"> </w:t>
      </w:r>
      <w:proofErr w:type="spellStart"/>
      <w:r>
        <w:rPr>
          <w:rFonts w:ascii="Arial" w:eastAsia="Arial" w:hAnsi="Arial" w:cs="Arial"/>
        </w:rPr>
        <w:t>одржаној</w:t>
      </w:r>
      <w:proofErr w:type="spellEnd"/>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lang w:val="sr-Cyrl-RS"/>
        </w:rPr>
        <w:t xml:space="preserve"> 18</w:t>
      </w:r>
      <w:r>
        <w:rPr>
          <w:rFonts w:ascii="Arial" w:eastAsia="Arial" w:hAnsi="Arial" w:cs="Arial"/>
        </w:rPr>
        <w:t>.</w:t>
      </w:r>
      <w:r>
        <w:rPr>
          <w:rFonts w:ascii="Arial" w:eastAsia="Arial" w:hAnsi="Arial" w:cs="Arial"/>
          <w:lang w:val="sr-Cyrl-RS"/>
        </w:rPr>
        <w:t>02</w:t>
      </w:r>
      <w:r>
        <w:rPr>
          <w:rFonts w:ascii="Arial" w:eastAsia="Arial" w:hAnsi="Arial" w:cs="Arial"/>
        </w:rPr>
        <w:t>.201</w:t>
      </w:r>
      <w:r>
        <w:rPr>
          <w:rFonts w:ascii="Arial" w:eastAsia="Arial" w:hAnsi="Arial" w:cs="Arial"/>
          <w:lang w:val="sr-Cyrl-RS"/>
        </w:rPr>
        <w:t>9</w:t>
      </w:r>
      <w:r>
        <w:rPr>
          <w:rFonts w:ascii="Arial" w:eastAsia="Arial" w:hAnsi="Arial" w:cs="Arial"/>
        </w:rPr>
        <w:t xml:space="preserve">. </w:t>
      </w:r>
      <w:proofErr w:type="spellStart"/>
      <w:proofErr w:type="gramStart"/>
      <w:r>
        <w:rPr>
          <w:rFonts w:ascii="Arial" w:eastAsia="Arial" w:hAnsi="Arial" w:cs="Arial"/>
        </w:rPr>
        <w:t>године</w:t>
      </w:r>
      <w:proofErr w:type="spellEnd"/>
      <w:proofErr w:type="gramEnd"/>
      <w:r>
        <w:rPr>
          <w:rFonts w:ascii="Arial" w:eastAsia="Arial" w:hAnsi="Arial" w:cs="Arial"/>
        </w:rPr>
        <w:t xml:space="preserve">, </w:t>
      </w:r>
      <w:proofErr w:type="spellStart"/>
      <w:r>
        <w:rPr>
          <w:rFonts w:ascii="Arial" w:eastAsia="Arial" w:hAnsi="Arial" w:cs="Arial"/>
        </w:rPr>
        <w:t>донео</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следећу</w:t>
      </w:r>
      <w:proofErr w:type="spellEnd"/>
    </w:p>
    <w:p w:rsidR="00466C08" w:rsidRDefault="00466C08" w:rsidP="00466C08">
      <w:pPr>
        <w:spacing w:line="200" w:lineRule="exact"/>
      </w:pPr>
    </w:p>
    <w:p w:rsidR="00466C08" w:rsidRDefault="00466C08" w:rsidP="00466C08">
      <w:pPr>
        <w:spacing w:line="260" w:lineRule="exact"/>
        <w:rPr>
          <w:sz w:val="26"/>
          <w:szCs w:val="26"/>
        </w:rPr>
      </w:pPr>
    </w:p>
    <w:p w:rsidR="00466C08" w:rsidRDefault="00466C08" w:rsidP="00466C08">
      <w:pPr>
        <w:ind w:left="2891" w:right="2938"/>
        <w:jc w:val="center"/>
        <w:rPr>
          <w:rFonts w:ascii="Arial" w:eastAsia="Arial" w:hAnsi="Arial" w:cs="Arial"/>
        </w:rPr>
      </w:pPr>
      <w:r>
        <w:rPr>
          <w:rFonts w:ascii="Arial" w:eastAsia="Arial" w:hAnsi="Arial" w:cs="Arial"/>
          <w:b/>
        </w:rPr>
        <w:t xml:space="preserve">ОДЛУКУ </w:t>
      </w:r>
      <w:proofErr w:type="gramStart"/>
      <w:r>
        <w:rPr>
          <w:rFonts w:ascii="Arial" w:eastAsia="Arial" w:hAnsi="Arial" w:cs="Arial"/>
          <w:b/>
        </w:rPr>
        <w:t>О  ДОДЕЛИ</w:t>
      </w:r>
      <w:proofErr w:type="gramEnd"/>
      <w:r>
        <w:rPr>
          <w:rFonts w:ascii="Arial" w:eastAsia="Arial" w:hAnsi="Arial" w:cs="Arial"/>
          <w:b/>
        </w:rPr>
        <w:t xml:space="preserve"> </w:t>
      </w:r>
      <w:r>
        <w:rPr>
          <w:rFonts w:ascii="Arial" w:eastAsia="Arial" w:hAnsi="Arial" w:cs="Arial"/>
          <w:b/>
          <w:w w:val="98"/>
        </w:rPr>
        <w:t>УГОВОРА</w:t>
      </w:r>
    </w:p>
    <w:p w:rsidR="00466C08" w:rsidRPr="00466C08" w:rsidRDefault="00466C08" w:rsidP="00466C08">
      <w:pPr>
        <w:ind w:left="1081" w:right="1140"/>
        <w:jc w:val="center"/>
        <w:rPr>
          <w:rFonts w:ascii="Arial" w:eastAsia="Arial" w:hAnsi="Arial" w:cs="Arial"/>
          <w:lang w:val="sr-Cyrl-RS"/>
        </w:rPr>
      </w:pPr>
      <w:proofErr w:type="gramStart"/>
      <w:r>
        <w:rPr>
          <w:rFonts w:ascii="Arial" w:eastAsia="Arial" w:hAnsi="Arial" w:cs="Arial"/>
          <w:b/>
        </w:rPr>
        <w:t>у</w:t>
      </w:r>
      <w:proofErr w:type="gramEnd"/>
      <w:r>
        <w:rPr>
          <w:rFonts w:ascii="Arial" w:eastAsia="Arial" w:hAnsi="Arial" w:cs="Arial"/>
          <w:b/>
        </w:rPr>
        <w:t xml:space="preserve"> </w:t>
      </w:r>
      <w:proofErr w:type="spellStart"/>
      <w:r>
        <w:rPr>
          <w:rFonts w:ascii="Arial" w:eastAsia="Arial" w:hAnsi="Arial" w:cs="Arial"/>
          <w:b/>
        </w:rPr>
        <w:t>поступку</w:t>
      </w:r>
      <w:proofErr w:type="spellEnd"/>
      <w:r>
        <w:rPr>
          <w:rFonts w:ascii="Arial" w:eastAsia="Arial" w:hAnsi="Arial" w:cs="Arial"/>
          <w:b/>
        </w:rPr>
        <w:t xml:space="preserve"> </w:t>
      </w:r>
      <w:proofErr w:type="spellStart"/>
      <w:r>
        <w:rPr>
          <w:rFonts w:ascii="Arial" w:eastAsia="Arial" w:hAnsi="Arial" w:cs="Arial"/>
          <w:b/>
        </w:rPr>
        <w:t>јавне</w:t>
      </w:r>
      <w:proofErr w:type="spellEnd"/>
      <w:r>
        <w:rPr>
          <w:rFonts w:ascii="Arial" w:eastAsia="Arial" w:hAnsi="Arial" w:cs="Arial"/>
          <w:b/>
        </w:rPr>
        <w:t xml:space="preserve"> </w:t>
      </w:r>
      <w:proofErr w:type="spellStart"/>
      <w:r>
        <w:rPr>
          <w:rFonts w:ascii="Arial" w:eastAsia="Arial" w:hAnsi="Arial" w:cs="Arial"/>
          <w:b/>
        </w:rPr>
        <w:t>набавке</w:t>
      </w:r>
      <w:proofErr w:type="spellEnd"/>
      <w:r>
        <w:rPr>
          <w:rFonts w:ascii="Arial" w:eastAsia="Arial" w:hAnsi="Arial" w:cs="Arial"/>
          <w:b/>
        </w:rPr>
        <w:t xml:space="preserve"> </w:t>
      </w:r>
      <w:proofErr w:type="spellStart"/>
      <w:r>
        <w:rPr>
          <w:rFonts w:ascii="Arial" w:eastAsia="Arial" w:hAnsi="Arial" w:cs="Arial"/>
          <w:b/>
        </w:rPr>
        <w:t>добара</w:t>
      </w:r>
      <w:proofErr w:type="spellEnd"/>
      <w:r>
        <w:rPr>
          <w:rFonts w:ascii="Arial" w:eastAsia="Arial" w:hAnsi="Arial" w:cs="Arial"/>
          <w:b/>
        </w:rPr>
        <w:t xml:space="preserve"> – </w:t>
      </w:r>
      <w:r>
        <w:rPr>
          <w:rFonts w:ascii="Arial" w:eastAsia="Arial" w:hAnsi="Arial" w:cs="Arial"/>
          <w:b/>
          <w:lang w:val="sr-Cyrl-RS"/>
        </w:rPr>
        <w:t>путничког аутомобила путем лизинга</w:t>
      </w:r>
    </w:p>
    <w:p w:rsidR="00466C08" w:rsidRDefault="00466C08" w:rsidP="00466C08">
      <w:pPr>
        <w:ind w:left="3737" w:right="3792"/>
        <w:jc w:val="center"/>
        <w:rPr>
          <w:rFonts w:ascii="Arial" w:eastAsia="Arial" w:hAnsi="Arial" w:cs="Arial"/>
        </w:rPr>
      </w:pPr>
      <w:r>
        <w:rPr>
          <w:rFonts w:ascii="Arial" w:eastAsia="Arial" w:hAnsi="Arial" w:cs="Arial"/>
          <w:b/>
        </w:rPr>
        <w:t xml:space="preserve">(ЈН </w:t>
      </w:r>
      <w:r>
        <w:rPr>
          <w:rFonts w:ascii="Arial" w:eastAsia="Arial" w:hAnsi="Arial" w:cs="Arial"/>
          <w:b/>
          <w:lang w:val="sr-Cyrl-RS"/>
        </w:rPr>
        <w:t>МВ</w:t>
      </w:r>
      <w:r>
        <w:rPr>
          <w:rFonts w:ascii="Arial" w:eastAsia="Arial" w:hAnsi="Arial" w:cs="Arial"/>
          <w:b/>
        </w:rPr>
        <w:t xml:space="preserve"> </w:t>
      </w:r>
      <w:r>
        <w:rPr>
          <w:rFonts w:ascii="Arial" w:eastAsia="Arial" w:hAnsi="Arial" w:cs="Arial"/>
          <w:b/>
          <w:w w:val="98"/>
        </w:rPr>
        <w:t>0</w:t>
      </w:r>
      <w:r>
        <w:rPr>
          <w:rFonts w:ascii="Arial" w:eastAsia="Arial" w:hAnsi="Arial" w:cs="Arial"/>
          <w:b/>
          <w:w w:val="98"/>
          <w:lang w:val="sr-Cyrl-RS"/>
        </w:rPr>
        <w:t>1</w:t>
      </w:r>
      <w:r>
        <w:rPr>
          <w:rFonts w:ascii="Arial" w:eastAsia="Arial" w:hAnsi="Arial" w:cs="Arial"/>
          <w:b/>
          <w:w w:val="98"/>
        </w:rPr>
        <w:t>/1</w:t>
      </w:r>
      <w:r>
        <w:rPr>
          <w:rFonts w:ascii="Arial" w:eastAsia="Arial" w:hAnsi="Arial" w:cs="Arial"/>
          <w:b/>
          <w:w w:val="98"/>
          <w:lang w:val="sr-Cyrl-RS"/>
        </w:rPr>
        <w:t>9</w:t>
      </w:r>
      <w:r>
        <w:rPr>
          <w:rFonts w:ascii="Arial" w:eastAsia="Arial" w:hAnsi="Arial" w:cs="Arial"/>
          <w:b/>
          <w:w w:val="98"/>
        </w:rPr>
        <w:t>)</w:t>
      </w:r>
    </w:p>
    <w:p w:rsidR="00466C08" w:rsidRDefault="00466C08" w:rsidP="00466C08">
      <w:pPr>
        <w:spacing w:line="200" w:lineRule="exact"/>
      </w:pPr>
    </w:p>
    <w:p w:rsidR="00466C08" w:rsidRDefault="00466C08" w:rsidP="00466C08">
      <w:pPr>
        <w:spacing w:before="1" w:line="260" w:lineRule="exact"/>
        <w:rPr>
          <w:sz w:val="26"/>
          <w:szCs w:val="26"/>
        </w:rPr>
      </w:pPr>
    </w:p>
    <w:p w:rsidR="00466C08" w:rsidRDefault="00466C08" w:rsidP="00466C08">
      <w:pPr>
        <w:ind w:left="102" w:right="76"/>
        <w:jc w:val="both"/>
        <w:rPr>
          <w:rFonts w:ascii="Arial" w:eastAsia="Arial" w:hAnsi="Arial" w:cs="Arial"/>
          <w:sz w:val="22"/>
          <w:szCs w:val="22"/>
        </w:rPr>
      </w:pPr>
      <w:r w:rsidRPr="009B68C6">
        <w:rPr>
          <w:rFonts w:ascii="Arial" w:eastAsia="Arial" w:hAnsi="Arial" w:cs="Arial"/>
          <w:sz w:val="22"/>
          <w:szCs w:val="22"/>
        </w:rPr>
        <w:t xml:space="preserve">У </w:t>
      </w:r>
      <w:proofErr w:type="spellStart"/>
      <w:r w:rsidRPr="009B68C6">
        <w:rPr>
          <w:rFonts w:ascii="Arial" w:eastAsia="Arial" w:hAnsi="Arial" w:cs="Arial"/>
          <w:w w:val="86"/>
          <w:sz w:val="22"/>
          <w:szCs w:val="22"/>
        </w:rPr>
        <w:t>поступку</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јавне</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набавке</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добара</w:t>
      </w:r>
      <w:proofErr w:type="spellEnd"/>
      <w:r w:rsidRPr="009B68C6">
        <w:rPr>
          <w:rFonts w:ascii="Arial" w:eastAsia="Arial" w:hAnsi="Arial" w:cs="Arial"/>
          <w:sz w:val="22"/>
          <w:szCs w:val="22"/>
        </w:rPr>
        <w:t xml:space="preserve"> –</w:t>
      </w:r>
      <w:r>
        <w:rPr>
          <w:rFonts w:ascii="Arial" w:eastAsia="Arial" w:hAnsi="Arial" w:cs="Arial"/>
          <w:w w:val="86"/>
          <w:sz w:val="22"/>
          <w:szCs w:val="22"/>
          <w:lang w:val="sr-Cyrl-RS"/>
        </w:rPr>
        <w:t xml:space="preserve"> путничког аутомобила путем лизинга </w:t>
      </w:r>
      <w:r w:rsidRPr="009B68C6">
        <w:rPr>
          <w:rFonts w:ascii="Arial" w:eastAsia="Arial" w:hAnsi="Arial" w:cs="Arial"/>
          <w:w w:val="86"/>
          <w:sz w:val="22"/>
          <w:szCs w:val="22"/>
        </w:rPr>
        <w:t>ЈН</w:t>
      </w:r>
      <w:r>
        <w:rPr>
          <w:rFonts w:ascii="Arial" w:eastAsia="Arial" w:hAnsi="Arial" w:cs="Arial"/>
          <w:sz w:val="22"/>
          <w:szCs w:val="22"/>
        </w:rPr>
        <w:t xml:space="preserve"> </w:t>
      </w:r>
      <w:r>
        <w:rPr>
          <w:rFonts w:ascii="Arial" w:eastAsia="Arial" w:hAnsi="Arial" w:cs="Arial"/>
          <w:sz w:val="22"/>
          <w:szCs w:val="22"/>
          <w:lang w:val="sr-Cyrl-RS"/>
        </w:rPr>
        <w:t>МВ</w:t>
      </w:r>
      <w:r w:rsidRPr="009B68C6">
        <w:rPr>
          <w:rFonts w:ascii="Arial" w:eastAsia="Arial" w:hAnsi="Arial" w:cs="Arial"/>
          <w:sz w:val="22"/>
          <w:szCs w:val="22"/>
        </w:rPr>
        <w:t xml:space="preserve">  </w:t>
      </w:r>
      <w:r w:rsidRPr="009B68C6">
        <w:rPr>
          <w:rFonts w:ascii="Arial" w:eastAsia="Arial" w:hAnsi="Arial" w:cs="Arial"/>
          <w:w w:val="86"/>
          <w:sz w:val="22"/>
          <w:szCs w:val="22"/>
        </w:rPr>
        <w:t>0</w:t>
      </w:r>
      <w:r>
        <w:rPr>
          <w:rFonts w:ascii="Arial" w:eastAsia="Arial" w:hAnsi="Arial" w:cs="Arial"/>
          <w:w w:val="86"/>
          <w:sz w:val="22"/>
          <w:szCs w:val="22"/>
          <w:lang w:val="sr-Cyrl-RS"/>
        </w:rPr>
        <w:t>1</w:t>
      </w:r>
      <w:r>
        <w:rPr>
          <w:rFonts w:ascii="Arial" w:eastAsia="Arial" w:hAnsi="Arial" w:cs="Arial"/>
          <w:w w:val="86"/>
          <w:sz w:val="22"/>
          <w:szCs w:val="22"/>
        </w:rPr>
        <w:t>/1</w:t>
      </w:r>
      <w:r>
        <w:rPr>
          <w:rFonts w:ascii="Arial" w:eastAsia="Arial" w:hAnsi="Arial" w:cs="Arial"/>
          <w:w w:val="86"/>
          <w:sz w:val="22"/>
          <w:szCs w:val="22"/>
          <w:lang w:val="sr-Cyrl-RS"/>
        </w:rPr>
        <w:t>9</w:t>
      </w:r>
      <w:r w:rsidRPr="009B68C6">
        <w:rPr>
          <w:rFonts w:ascii="Arial" w:eastAsia="Arial" w:hAnsi="Arial" w:cs="Arial"/>
          <w:w w:val="86"/>
          <w:sz w:val="22"/>
          <w:szCs w:val="22"/>
        </w:rPr>
        <w:t>,</w:t>
      </w:r>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за</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коју</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је</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позив</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објављен</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на</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Порталу</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јавних</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набавки</w:t>
      </w:r>
      <w:proofErr w:type="spellEnd"/>
      <w:r w:rsidRPr="009B68C6">
        <w:rPr>
          <w:rFonts w:ascii="Arial" w:eastAsia="Arial" w:hAnsi="Arial" w:cs="Arial"/>
          <w:sz w:val="22"/>
          <w:szCs w:val="22"/>
        </w:rPr>
        <w:t xml:space="preserve">  </w:t>
      </w:r>
      <w:r w:rsidRPr="009B68C6">
        <w:rPr>
          <w:rFonts w:ascii="Arial" w:eastAsia="Arial" w:hAnsi="Arial" w:cs="Arial"/>
          <w:w w:val="86"/>
          <w:sz w:val="22"/>
          <w:szCs w:val="22"/>
        </w:rPr>
        <w:t>и</w:t>
      </w:r>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Интернет</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страници</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Наручиоца</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дана</w:t>
      </w:r>
      <w:proofErr w:type="spellEnd"/>
      <w:r>
        <w:rPr>
          <w:rFonts w:ascii="Arial" w:eastAsia="Arial" w:hAnsi="Arial" w:cs="Arial"/>
          <w:sz w:val="22"/>
          <w:szCs w:val="22"/>
        </w:rPr>
        <w:t xml:space="preserve"> </w:t>
      </w:r>
      <w:r>
        <w:rPr>
          <w:rFonts w:ascii="Arial" w:eastAsia="Arial" w:hAnsi="Arial" w:cs="Arial"/>
          <w:w w:val="86"/>
          <w:sz w:val="22"/>
          <w:szCs w:val="22"/>
          <w:lang w:val="sr-Cyrl-RS"/>
        </w:rPr>
        <w:t>30. јануара</w:t>
      </w:r>
      <w:r>
        <w:rPr>
          <w:rFonts w:ascii="Arial" w:eastAsia="Arial" w:hAnsi="Arial" w:cs="Arial"/>
          <w:sz w:val="22"/>
          <w:szCs w:val="22"/>
          <w:lang w:val="sr-Cyrl-RS"/>
        </w:rPr>
        <w:t xml:space="preserve"> </w:t>
      </w:r>
      <w:r>
        <w:rPr>
          <w:rFonts w:ascii="Arial" w:eastAsia="Arial" w:hAnsi="Arial" w:cs="Arial"/>
          <w:w w:val="86"/>
          <w:sz w:val="22"/>
          <w:szCs w:val="22"/>
        </w:rPr>
        <w:t>201</w:t>
      </w:r>
      <w:r>
        <w:rPr>
          <w:rFonts w:ascii="Arial" w:eastAsia="Arial" w:hAnsi="Arial" w:cs="Arial"/>
          <w:w w:val="86"/>
          <w:sz w:val="22"/>
          <w:szCs w:val="22"/>
          <w:lang w:val="sr-Cyrl-RS"/>
        </w:rPr>
        <w:t>9</w:t>
      </w:r>
      <w:r w:rsidRPr="009B68C6">
        <w:rPr>
          <w:rFonts w:ascii="Arial" w:eastAsia="Arial" w:hAnsi="Arial" w:cs="Arial"/>
          <w:w w:val="86"/>
          <w:sz w:val="22"/>
          <w:szCs w:val="22"/>
        </w:rPr>
        <w:t>.</w:t>
      </w:r>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године</w:t>
      </w:r>
      <w:proofErr w:type="spellEnd"/>
      <w:r w:rsidRPr="009B68C6">
        <w:rPr>
          <w:rFonts w:ascii="Arial" w:eastAsia="Arial" w:hAnsi="Arial" w:cs="Arial"/>
          <w:w w:val="86"/>
          <w:sz w:val="22"/>
          <w:szCs w:val="22"/>
        </w:rPr>
        <w:t>,</w:t>
      </w:r>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уговор</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се</w:t>
      </w:r>
      <w:proofErr w:type="spellEnd"/>
      <w:r w:rsidRPr="009B68C6">
        <w:rPr>
          <w:rFonts w:ascii="Arial" w:eastAsia="Arial" w:hAnsi="Arial" w:cs="Arial"/>
          <w:sz w:val="22"/>
          <w:szCs w:val="22"/>
        </w:rPr>
        <w:t xml:space="preserve"> </w:t>
      </w:r>
      <w:proofErr w:type="spellStart"/>
      <w:r w:rsidRPr="009B68C6">
        <w:rPr>
          <w:rFonts w:ascii="Arial" w:eastAsia="Arial" w:hAnsi="Arial" w:cs="Arial"/>
          <w:w w:val="86"/>
          <w:sz w:val="22"/>
          <w:szCs w:val="22"/>
        </w:rPr>
        <w:t>додељује</w:t>
      </w:r>
      <w:proofErr w:type="spellEnd"/>
      <w:r>
        <w:rPr>
          <w:rFonts w:ascii="Arial" w:eastAsia="Arial" w:hAnsi="Arial" w:cs="Arial"/>
          <w:sz w:val="22"/>
          <w:szCs w:val="22"/>
          <w:lang w:val="sr-Cyrl-RS"/>
        </w:rPr>
        <w:t xml:space="preserve"> групи понуђача „Точак ауто“ Д.О.О., Манастирска 9, Зрењанин/</w:t>
      </w:r>
      <w:r w:rsidR="00C71891">
        <w:rPr>
          <w:rFonts w:ascii="Arial" w:eastAsia="Arial" w:hAnsi="Arial" w:cs="Arial"/>
          <w:sz w:val="22"/>
          <w:szCs w:val="22"/>
          <w:lang w:val="sr-Latn-RS"/>
        </w:rPr>
        <w:t>Intesa Leasing d.o.o.</w:t>
      </w:r>
      <w:r>
        <w:rPr>
          <w:rFonts w:ascii="Arial" w:eastAsia="Arial" w:hAnsi="Arial" w:cs="Arial"/>
          <w:sz w:val="22"/>
          <w:szCs w:val="22"/>
          <w:lang w:val="sr-Latn-RS"/>
        </w:rPr>
        <w:t xml:space="preserve"> Beograd, </w:t>
      </w:r>
      <w:r>
        <w:rPr>
          <w:rFonts w:ascii="Arial" w:eastAsia="Arial" w:hAnsi="Arial" w:cs="Arial"/>
          <w:sz w:val="22"/>
          <w:szCs w:val="22"/>
          <w:lang w:val="sr-Cyrl-RS"/>
        </w:rPr>
        <w:t>Милентија Поповића 7Б, Београд</w:t>
      </w:r>
      <w:r w:rsidRPr="009B68C6">
        <w:rPr>
          <w:rFonts w:ascii="Arial" w:eastAsia="Arial" w:hAnsi="Arial" w:cs="Arial"/>
          <w:sz w:val="22"/>
          <w:szCs w:val="22"/>
          <w:lang w:val="sr-Cyrl-RS"/>
        </w:rPr>
        <w:t xml:space="preserve"> „</w:t>
      </w:r>
      <w:proofErr w:type="spellStart"/>
      <w:r w:rsidRPr="009B68C6">
        <w:rPr>
          <w:rFonts w:ascii="Arial" w:eastAsia="Arial" w:hAnsi="Arial" w:cs="Arial"/>
          <w:sz w:val="22"/>
          <w:szCs w:val="22"/>
        </w:rPr>
        <w:t>чија</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је</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понуда</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број</w:t>
      </w:r>
      <w:proofErr w:type="spellEnd"/>
      <w:r w:rsidRPr="009B68C6">
        <w:rPr>
          <w:rFonts w:ascii="Arial" w:eastAsia="Arial" w:hAnsi="Arial" w:cs="Arial"/>
          <w:sz w:val="22"/>
          <w:szCs w:val="22"/>
        </w:rPr>
        <w:t xml:space="preserve"> </w:t>
      </w:r>
      <w:r>
        <w:rPr>
          <w:rFonts w:ascii="Arial" w:eastAsia="Arial" w:hAnsi="Arial" w:cs="Arial"/>
          <w:sz w:val="22"/>
          <w:szCs w:val="22"/>
          <w:lang w:val="sr-Cyrl-RS"/>
        </w:rPr>
        <w:t>01/19</w:t>
      </w:r>
      <w:r>
        <w:rPr>
          <w:rFonts w:ascii="Arial" w:eastAsia="Arial" w:hAnsi="Arial" w:cs="Arial"/>
          <w:sz w:val="22"/>
          <w:szCs w:val="22"/>
          <w:lang w:val="sr-Cyrl-RS"/>
        </w:rPr>
        <w:t>-1</w:t>
      </w:r>
      <w:r w:rsidRPr="009B68C6">
        <w:rPr>
          <w:rFonts w:ascii="Arial" w:eastAsia="Arial" w:hAnsi="Arial" w:cs="Arial"/>
          <w:sz w:val="22"/>
          <w:szCs w:val="22"/>
        </w:rPr>
        <w:t xml:space="preserve"> </w:t>
      </w:r>
      <w:proofErr w:type="spellStart"/>
      <w:r w:rsidRPr="009B68C6">
        <w:rPr>
          <w:rFonts w:ascii="Arial" w:eastAsia="Arial" w:hAnsi="Arial" w:cs="Arial"/>
          <w:sz w:val="22"/>
          <w:szCs w:val="22"/>
        </w:rPr>
        <w:t>од</w:t>
      </w:r>
      <w:proofErr w:type="spellEnd"/>
      <w:r w:rsidRPr="009B68C6">
        <w:rPr>
          <w:rFonts w:ascii="Arial" w:eastAsia="Arial" w:hAnsi="Arial" w:cs="Arial"/>
          <w:sz w:val="22"/>
          <w:szCs w:val="22"/>
        </w:rPr>
        <w:t xml:space="preserve"> </w:t>
      </w:r>
      <w:r>
        <w:rPr>
          <w:rFonts w:ascii="Arial" w:eastAsia="Arial" w:hAnsi="Arial" w:cs="Arial"/>
          <w:sz w:val="22"/>
          <w:szCs w:val="22"/>
          <w:lang w:val="sr-Cyrl-RS"/>
        </w:rPr>
        <w:t>13.02</w:t>
      </w:r>
      <w:r w:rsidRPr="009B68C6">
        <w:rPr>
          <w:rFonts w:ascii="Arial" w:eastAsia="Arial" w:hAnsi="Arial" w:cs="Arial"/>
          <w:sz w:val="22"/>
          <w:szCs w:val="22"/>
          <w:lang w:val="sr-Cyrl-RS"/>
        </w:rPr>
        <w:t>.</w:t>
      </w:r>
      <w:r>
        <w:rPr>
          <w:rFonts w:ascii="Arial" w:eastAsia="Arial" w:hAnsi="Arial" w:cs="Arial"/>
          <w:sz w:val="22"/>
          <w:szCs w:val="22"/>
        </w:rPr>
        <w:t>201</w:t>
      </w:r>
      <w:r>
        <w:rPr>
          <w:rFonts w:ascii="Arial" w:eastAsia="Arial" w:hAnsi="Arial" w:cs="Arial"/>
          <w:sz w:val="22"/>
          <w:szCs w:val="22"/>
          <w:lang w:val="sr-Cyrl-RS"/>
        </w:rPr>
        <w:t>9</w:t>
      </w:r>
      <w:r w:rsidRPr="009B68C6">
        <w:rPr>
          <w:rFonts w:ascii="Arial" w:eastAsia="Arial" w:hAnsi="Arial" w:cs="Arial"/>
          <w:sz w:val="22"/>
          <w:szCs w:val="22"/>
        </w:rPr>
        <w:t xml:space="preserve">. </w:t>
      </w:r>
      <w:proofErr w:type="spellStart"/>
      <w:proofErr w:type="gramStart"/>
      <w:r w:rsidRPr="009B68C6">
        <w:rPr>
          <w:rFonts w:ascii="Arial" w:eastAsia="Arial" w:hAnsi="Arial" w:cs="Arial"/>
          <w:sz w:val="22"/>
          <w:szCs w:val="22"/>
        </w:rPr>
        <w:t>године</w:t>
      </w:r>
      <w:proofErr w:type="spellEnd"/>
      <w:proofErr w:type="gramEnd"/>
      <w:r w:rsidRPr="009B68C6">
        <w:rPr>
          <w:rFonts w:ascii="Arial" w:eastAsia="Arial" w:hAnsi="Arial" w:cs="Arial"/>
          <w:sz w:val="22"/>
          <w:szCs w:val="22"/>
        </w:rPr>
        <w:t xml:space="preserve">, </w:t>
      </w:r>
      <w:proofErr w:type="spellStart"/>
      <w:r w:rsidRPr="009B68C6">
        <w:rPr>
          <w:rFonts w:ascii="Arial" w:eastAsia="Arial" w:hAnsi="Arial" w:cs="Arial"/>
          <w:sz w:val="22"/>
          <w:szCs w:val="22"/>
        </w:rPr>
        <w:t>оцењена</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као</w:t>
      </w:r>
      <w:proofErr w:type="spellEnd"/>
      <w:r w:rsidRPr="009B68C6">
        <w:rPr>
          <w:rFonts w:ascii="Arial" w:eastAsia="Arial" w:hAnsi="Arial" w:cs="Arial"/>
          <w:sz w:val="22"/>
          <w:szCs w:val="22"/>
        </w:rPr>
        <w:t xml:space="preserve"> </w:t>
      </w:r>
      <w:proofErr w:type="spellStart"/>
      <w:r w:rsidRPr="009B68C6">
        <w:rPr>
          <w:rFonts w:ascii="Arial" w:eastAsia="Arial" w:hAnsi="Arial" w:cs="Arial"/>
          <w:sz w:val="22"/>
          <w:szCs w:val="22"/>
        </w:rPr>
        <w:t>најповољнија</w:t>
      </w:r>
      <w:proofErr w:type="spellEnd"/>
      <w:r>
        <w:rPr>
          <w:rFonts w:ascii="Arial" w:eastAsia="Arial" w:hAnsi="Arial" w:cs="Arial"/>
          <w:sz w:val="22"/>
          <w:szCs w:val="22"/>
        </w:rPr>
        <w:t>.</w:t>
      </w:r>
    </w:p>
    <w:p w:rsidR="00466C08" w:rsidRDefault="00466C08" w:rsidP="00466C08">
      <w:pPr>
        <w:spacing w:before="6" w:line="100" w:lineRule="exact"/>
        <w:rPr>
          <w:sz w:val="10"/>
          <w:szCs w:val="10"/>
        </w:rPr>
      </w:pPr>
    </w:p>
    <w:p w:rsidR="00466C08" w:rsidRDefault="00466C08" w:rsidP="00466C08">
      <w:pPr>
        <w:spacing w:line="200" w:lineRule="exact"/>
      </w:pPr>
    </w:p>
    <w:p w:rsidR="00466C08" w:rsidRDefault="00466C08" w:rsidP="00466C08">
      <w:pPr>
        <w:spacing w:line="200" w:lineRule="exact"/>
      </w:pPr>
    </w:p>
    <w:p w:rsidR="00466C08" w:rsidRDefault="00466C08" w:rsidP="00466C08">
      <w:pPr>
        <w:ind w:left="3419" w:right="3496"/>
        <w:jc w:val="center"/>
        <w:rPr>
          <w:sz w:val="22"/>
          <w:szCs w:val="22"/>
        </w:rPr>
      </w:pPr>
      <w:r>
        <w:rPr>
          <w:b/>
          <w:i/>
          <w:sz w:val="22"/>
          <w:szCs w:val="22"/>
        </w:rPr>
        <w:t>О б р а з л о ж е њ е</w:t>
      </w:r>
    </w:p>
    <w:p w:rsidR="00466C08" w:rsidRDefault="00466C08" w:rsidP="00466C08">
      <w:pPr>
        <w:spacing w:before="13" w:line="240" w:lineRule="exact"/>
        <w:rPr>
          <w:sz w:val="24"/>
          <w:szCs w:val="24"/>
        </w:rPr>
      </w:pPr>
    </w:p>
    <w:p w:rsidR="00466C08" w:rsidRDefault="00466C08" w:rsidP="00466C08">
      <w:pPr>
        <w:ind w:left="102" w:right="150"/>
        <w:jc w:val="both"/>
        <w:rPr>
          <w:rFonts w:ascii="Arial" w:eastAsia="Arial" w:hAnsi="Arial" w:cs="Arial"/>
        </w:rPr>
      </w:pPr>
      <w:proofErr w:type="spellStart"/>
      <w:proofErr w:type="gram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основу</w:t>
      </w:r>
      <w:proofErr w:type="spellEnd"/>
      <w:proofErr w:type="gramEnd"/>
      <w:r>
        <w:rPr>
          <w:rFonts w:ascii="Arial" w:eastAsia="Arial" w:hAnsi="Arial" w:cs="Arial"/>
        </w:rPr>
        <w:t xml:space="preserve"> </w:t>
      </w:r>
      <w:proofErr w:type="spellStart"/>
      <w:r>
        <w:rPr>
          <w:rFonts w:ascii="Arial" w:eastAsia="Arial" w:hAnsi="Arial" w:cs="Arial"/>
        </w:rPr>
        <w:t>Закона</w:t>
      </w:r>
      <w:proofErr w:type="spellEnd"/>
      <w:r>
        <w:rPr>
          <w:rFonts w:ascii="Arial" w:eastAsia="Arial" w:hAnsi="Arial" w:cs="Arial"/>
        </w:rPr>
        <w:t xml:space="preserve"> о  </w:t>
      </w:r>
      <w:proofErr w:type="spellStart"/>
      <w:r>
        <w:rPr>
          <w:rFonts w:ascii="Arial" w:eastAsia="Arial" w:hAnsi="Arial" w:cs="Arial"/>
        </w:rPr>
        <w:t>јавним</w:t>
      </w:r>
      <w:proofErr w:type="spellEnd"/>
      <w:r>
        <w:rPr>
          <w:rFonts w:ascii="Arial" w:eastAsia="Arial" w:hAnsi="Arial" w:cs="Arial"/>
        </w:rPr>
        <w:t xml:space="preserve"> </w:t>
      </w:r>
      <w:proofErr w:type="spellStart"/>
      <w:r>
        <w:rPr>
          <w:rFonts w:ascii="Arial" w:eastAsia="Arial" w:hAnsi="Arial" w:cs="Arial"/>
        </w:rPr>
        <w:t>набавкама</w:t>
      </w:r>
      <w:proofErr w:type="spellEnd"/>
      <w:r>
        <w:rPr>
          <w:rFonts w:ascii="Arial" w:eastAsia="Arial" w:hAnsi="Arial" w:cs="Arial"/>
        </w:rPr>
        <w:t xml:space="preserve"> („</w:t>
      </w:r>
      <w:proofErr w:type="spellStart"/>
      <w:r>
        <w:rPr>
          <w:rFonts w:ascii="Arial" w:eastAsia="Arial" w:hAnsi="Arial" w:cs="Arial"/>
        </w:rPr>
        <w:t>Службени</w:t>
      </w:r>
      <w:proofErr w:type="spellEnd"/>
      <w:r>
        <w:rPr>
          <w:rFonts w:ascii="Arial" w:eastAsia="Arial" w:hAnsi="Arial" w:cs="Arial"/>
        </w:rPr>
        <w:t xml:space="preserve"> </w:t>
      </w:r>
      <w:proofErr w:type="spellStart"/>
      <w:r>
        <w:rPr>
          <w:rFonts w:ascii="Arial" w:eastAsia="Arial" w:hAnsi="Arial" w:cs="Arial"/>
        </w:rPr>
        <w:t>гласник</w:t>
      </w:r>
      <w:proofErr w:type="spellEnd"/>
      <w:r>
        <w:rPr>
          <w:rFonts w:ascii="Arial" w:eastAsia="Arial" w:hAnsi="Arial" w:cs="Arial"/>
        </w:rPr>
        <w:t xml:space="preserve"> РС“,  </w:t>
      </w:r>
      <w:proofErr w:type="spellStart"/>
      <w:r>
        <w:rPr>
          <w:rFonts w:ascii="Arial" w:eastAsia="Arial" w:hAnsi="Arial" w:cs="Arial"/>
        </w:rPr>
        <w:t>број</w:t>
      </w:r>
      <w:proofErr w:type="spellEnd"/>
      <w:r>
        <w:rPr>
          <w:rFonts w:ascii="Arial" w:eastAsia="Arial" w:hAnsi="Arial" w:cs="Arial"/>
        </w:rPr>
        <w:t xml:space="preserve">  124/2012, 14/2015 и</w:t>
      </w:r>
    </w:p>
    <w:p w:rsidR="00466C08" w:rsidRDefault="00466C08" w:rsidP="00466C08">
      <w:pPr>
        <w:spacing w:before="1" w:line="220" w:lineRule="exact"/>
        <w:ind w:left="102" w:right="88"/>
        <w:jc w:val="both"/>
        <w:rPr>
          <w:rFonts w:ascii="Arial" w:eastAsia="Arial" w:hAnsi="Arial" w:cs="Arial"/>
        </w:rPr>
      </w:pPr>
      <w:r>
        <w:rPr>
          <w:rFonts w:ascii="Arial" w:eastAsia="Arial" w:hAnsi="Arial" w:cs="Arial"/>
        </w:rPr>
        <w:t xml:space="preserve">68/2015),  </w:t>
      </w:r>
      <w:proofErr w:type="spellStart"/>
      <w:r>
        <w:rPr>
          <w:rFonts w:ascii="Arial" w:eastAsia="Arial" w:hAnsi="Arial" w:cs="Arial"/>
        </w:rPr>
        <w:t>Управни</w:t>
      </w:r>
      <w:proofErr w:type="spellEnd"/>
      <w:r>
        <w:rPr>
          <w:rFonts w:ascii="Arial" w:eastAsia="Arial" w:hAnsi="Arial" w:cs="Arial"/>
        </w:rPr>
        <w:t xml:space="preserve">  </w:t>
      </w:r>
      <w:proofErr w:type="spellStart"/>
      <w:r>
        <w:rPr>
          <w:rFonts w:ascii="Arial" w:eastAsia="Arial" w:hAnsi="Arial" w:cs="Arial"/>
        </w:rPr>
        <w:t>одбор</w:t>
      </w:r>
      <w:proofErr w:type="spellEnd"/>
      <w:r>
        <w:rPr>
          <w:rFonts w:ascii="Arial" w:eastAsia="Arial" w:hAnsi="Arial" w:cs="Arial"/>
        </w:rPr>
        <w:t xml:space="preserve">  </w:t>
      </w:r>
      <w:proofErr w:type="spellStart"/>
      <w:r>
        <w:rPr>
          <w:rFonts w:ascii="Arial" w:eastAsia="Arial" w:hAnsi="Arial" w:cs="Arial"/>
        </w:rPr>
        <w:t>Фонда</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пружање</w:t>
      </w:r>
      <w:proofErr w:type="spellEnd"/>
      <w:r>
        <w:rPr>
          <w:rFonts w:ascii="Arial" w:eastAsia="Arial" w:hAnsi="Arial" w:cs="Arial"/>
        </w:rPr>
        <w:t xml:space="preserve">  </w:t>
      </w:r>
      <w:proofErr w:type="spellStart"/>
      <w:r>
        <w:rPr>
          <w:rFonts w:ascii="Arial" w:eastAsia="Arial" w:hAnsi="Arial" w:cs="Arial"/>
        </w:rPr>
        <w:t>помоћи</w:t>
      </w:r>
      <w:proofErr w:type="spellEnd"/>
      <w:r>
        <w:rPr>
          <w:rFonts w:ascii="Arial" w:eastAsia="Arial" w:hAnsi="Arial" w:cs="Arial"/>
        </w:rPr>
        <w:t xml:space="preserve">  </w:t>
      </w:r>
      <w:proofErr w:type="spellStart"/>
      <w:r>
        <w:rPr>
          <w:rFonts w:ascii="Arial" w:eastAsia="Arial" w:hAnsi="Arial" w:cs="Arial"/>
        </w:rPr>
        <w:t>избеглим</w:t>
      </w:r>
      <w:proofErr w:type="spellEnd"/>
      <w:r>
        <w:rPr>
          <w:rFonts w:ascii="Arial" w:eastAsia="Arial" w:hAnsi="Arial" w:cs="Arial"/>
        </w:rPr>
        <w:t xml:space="preserve">,  </w:t>
      </w:r>
      <w:proofErr w:type="spellStart"/>
      <w:r>
        <w:rPr>
          <w:rFonts w:ascii="Arial" w:eastAsia="Arial" w:hAnsi="Arial" w:cs="Arial"/>
        </w:rPr>
        <w:t>прогнаним</w:t>
      </w:r>
      <w:proofErr w:type="spellEnd"/>
      <w:r>
        <w:rPr>
          <w:rFonts w:ascii="Arial" w:eastAsia="Arial" w:hAnsi="Arial" w:cs="Arial"/>
        </w:rPr>
        <w:t xml:space="preserve">  и  </w:t>
      </w:r>
      <w:proofErr w:type="spellStart"/>
      <w:r>
        <w:rPr>
          <w:rFonts w:ascii="Arial" w:eastAsia="Arial" w:hAnsi="Arial" w:cs="Arial"/>
        </w:rPr>
        <w:t>расељеним</w:t>
      </w:r>
      <w:proofErr w:type="spellEnd"/>
      <w:r>
        <w:rPr>
          <w:rFonts w:ascii="Arial" w:eastAsia="Arial" w:hAnsi="Arial" w:cs="Arial"/>
        </w:rPr>
        <w:t xml:space="preserve"> </w:t>
      </w:r>
      <w:proofErr w:type="spellStart"/>
      <w:r>
        <w:rPr>
          <w:rFonts w:ascii="Arial" w:eastAsia="Arial" w:hAnsi="Arial" w:cs="Arial"/>
        </w:rPr>
        <w:t>лицима</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r>
        <w:rPr>
          <w:rFonts w:ascii="Arial" w:eastAsia="Arial" w:hAnsi="Arial" w:cs="Arial"/>
          <w:lang w:val="sr-Cyrl-RS"/>
        </w:rPr>
        <w:t>30</w:t>
      </w:r>
      <w:r>
        <w:rPr>
          <w:rFonts w:ascii="Arial" w:eastAsia="Arial" w:hAnsi="Arial" w:cs="Arial"/>
        </w:rPr>
        <w:t xml:space="preserve">. </w:t>
      </w:r>
      <w:r w:rsidR="00EE1C23">
        <w:rPr>
          <w:rFonts w:ascii="Arial" w:eastAsia="Arial" w:hAnsi="Arial" w:cs="Arial"/>
          <w:lang w:val="sr-Cyrl-RS"/>
        </w:rPr>
        <w:t>јануара</w:t>
      </w:r>
      <w:r w:rsidR="00EE1C23">
        <w:rPr>
          <w:rFonts w:ascii="Arial" w:eastAsia="Arial" w:hAnsi="Arial" w:cs="Arial"/>
        </w:rPr>
        <w:t xml:space="preserve"> 201</w:t>
      </w:r>
      <w:r w:rsidR="00EE1C23">
        <w:rPr>
          <w:rFonts w:ascii="Arial" w:eastAsia="Arial" w:hAnsi="Arial" w:cs="Arial"/>
          <w:lang w:val="sr-Cyrl-RS"/>
        </w:rPr>
        <w:t>9</w:t>
      </w:r>
      <w:r>
        <w:rPr>
          <w:rFonts w:ascii="Arial" w:eastAsia="Arial" w:hAnsi="Arial" w:cs="Arial"/>
        </w:rPr>
        <w:t xml:space="preserve">. </w:t>
      </w:r>
      <w:proofErr w:type="spellStart"/>
      <w:r>
        <w:rPr>
          <w:rFonts w:ascii="Arial" w:eastAsia="Arial" w:hAnsi="Arial" w:cs="Arial"/>
        </w:rPr>
        <w:t>године</w:t>
      </w:r>
      <w:proofErr w:type="spellEnd"/>
      <w:r>
        <w:rPr>
          <w:rFonts w:ascii="Arial" w:eastAsia="Arial" w:hAnsi="Arial" w:cs="Arial"/>
        </w:rPr>
        <w:t xml:space="preserve"> у </w:t>
      </w:r>
      <w:proofErr w:type="spellStart"/>
      <w:r>
        <w:rPr>
          <w:rFonts w:ascii="Arial" w:eastAsia="Arial" w:hAnsi="Arial" w:cs="Arial"/>
        </w:rPr>
        <w:t>својству</w:t>
      </w:r>
      <w:proofErr w:type="spellEnd"/>
      <w:r>
        <w:rPr>
          <w:rFonts w:ascii="Arial" w:eastAsia="Arial" w:hAnsi="Arial" w:cs="Arial"/>
        </w:rPr>
        <w:t xml:space="preserve"> </w:t>
      </w:r>
      <w:proofErr w:type="spellStart"/>
      <w:r>
        <w:rPr>
          <w:rFonts w:ascii="Arial" w:eastAsia="Arial" w:hAnsi="Arial" w:cs="Arial"/>
        </w:rPr>
        <w:t>Наручиоца</w:t>
      </w:r>
      <w:proofErr w:type="spellEnd"/>
      <w:r>
        <w:rPr>
          <w:rFonts w:ascii="Arial" w:eastAsia="Arial" w:hAnsi="Arial" w:cs="Arial"/>
        </w:rPr>
        <w:t xml:space="preserve"> </w:t>
      </w:r>
      <w:proofErr w:type="spellStart"/>
      <w:r>
        <w:rPr>
          <w:rFonts w:ascii="Arial" w:eastAsia="Arial" w:hAnsi="Arial" w:cs="Arial"/>
        </w:rPr>
        <w:t>донео</w:t>
      </w:r>
      <w:proofErr w:type="spellEnd"/>
      <w:r>
        <w:rPr>
          <w:rFonts w:ascii="Arial" w:eastAsia="Arial" w:hAnsi="Arial" w:cs="Arial"/>
        </w:rPr>
        <w:t xml:space="preserve"> </w:t>
      </w:r>
      <w:proofErr w:type="spellStart"/>
      <w:r>
        <w:rPr>
          <w:rFonts w:ascii="Arial" w:eastAsia="Arial" w:hAnsi="Arial" w:cs="Arial"/>
        </w:rPr>
        <w:t>Одлуку</w:t>
      </w:r>
      <w:proofErr w:type="spellEnd"/>
      <w:r>
        <w:rPr>
          <w:rFonts w:ascii="Arial" w:eastAsia="Arial" w:hAnsi="Arial" w:cs="Arial"/>
        </w:rPr>
        <w:t xml:space="preserve"> о </w:t>
      </w:r>
      <w:proofErr w:type="spellStart"/>
      <w:r>
        <w:rPr>
          <w:rFonts w:ascii="Arial" w:eastAsia="Arial" w:hAnsi="Arial" w:cs="Arial"/>
        </w:rPr>
        <w:t>покре</w:t>
      </w:r>
      <w:r w:rsidR="00EE1C23">
        <w:rPr>
          <w:rFonts w:ascii="Arial" w:eastAsia="Arial" w:hAnsi="Arial" w:cs="Arial"/>
        </w:rPr>
        <w:t>тању</w:t>
      </w:r>
      <w:proofErr w:type="spellEnd"/>
      <w:r w:rsidR="00EE1C23">
        <w:rPr>
          <w:rFonts w:ascii="Arial" w:eastAsia="Arial" w:hAnsi="Arial" w:cs="Arial"/>
        </w:rPr>
        <w:t xml:space="preserve"> </w:t>
      </w:r>
      <w:proofErr w:type="spellStart"/>
      <w:r w:rsidR="00EE1C23">
        <w:rPr>
          <w:rFonts w:ascii="Arial" w:eastAsia="Arial" w:hAnsi="Arial" w:cs="Arial"/>
        </w:rPr>
        <w:t>јавне</w:t>
      </w:r>
      <w:proofErr w:type="spellEnd"/>
      <w:r w:rsidR="00EE1C23">
        <w:rPr>
          <w:rFonts w:ascii="Arial" w:eastAsia="Arial" w:hAnsi="Arial" w:cs="Arial"/>
        </w:rPr>
        <w:t xml:space="preserve"> </w:t>
      </w:r>
      <w:proofErr w:type="spellStart"/>
      <w:r w:rsidR="00EE1C23">
        <w:rPr>
          <w:rFonts w:ascii="Arial" w:eastAsia="Arial" w:hAnsi="Arial" w:cs="Arial"/>
        </w:rPr>
        <w:t>набавке</w:t>
      </w:r>
      <w:proofErr w:type="spellEnd"/>
      <w:r w:rsidR="00EE1C23">
        <w:rPr>
          <w:rFonts w:ascii="Arial" w:eastAsia="Arial" w:hAnsi="Arial" w:cs="Arial"/>
        </w:rPr>
        <w:t xml:space="preserve">  </w:t>
      </w:r>
      <w:proofErr w:type="spellStart"/>
      <w:r w:rsidR="00EE1C23">
        <w:rPr>
          <w:rFonts w:ascii="Arial" w:eastAsia="Arial" w:hAnsi="Arial" w:cs="Arial"/>
        </w:rPr>
        <w:t>број</w:t>
      </w:r>
      <w:proofErr w:type="spellEnd"/>
      <w:r w:rsidR="00EE1C23">
        <w:rPr>
          <w:rFonts w:ascii="Arial" w:eastAsia="Arial" w:hAnsi="Arial" w:cs="Arial"/>
        </w:rPr>
        <w:t xml:space="preserve">  ЈН  </w:t>
      </w:r>
      <w:r w:rsidR="00EE1C23">
        <w:rPr>
          <w:rFonts w:ascii="Arial" w:eastAsia="Arial" w:hAnsi="Arial" w:cs="Arial"/>
          <w:lang w:val="sr-Cyrl-RS"/>
        </w:rPr>
        <w:t>МВ</w:t>
      </w:r>
      <w:r>
        <w:rPr>
          <w:rFonts w:ascii="Arial" w:eastAsia="Arial" w:hAnsi="Arial" w:cs="Arial"/>
        </w:rPr>
        <w:t xml:space="preserve">  0</w:t>
      </w:r>
      <w:r w:rsidR="00EE1C23">
        <w:rPr>
          <w:rFonts w:ascii="Arial" w:eastAsia="Arial" w:hAnsi="Arial" w:cs="Arial"/>
          <w:lang w:val="sr-Cyrl-RS"/>
        </w:rPr>
        <w:t>1</w:t>
      </w:r>
      <w:r w:rsidR="00EE1C23">
        <w:rPr>
          <w:rFonts w:ascii="Arial" w:eastAsia="Arial" w:hAnsi="Arial" w:cs="Arial"/>
        </w:rPr>
        <w:t>/1</w:t>
      </w:r>
      <w:r w:rsidR="00EE1C23">
        <w:rPr>
          <w:rFonts w:ascii="Arial" w:eastAsia="Arial" w:hAnsi="Arial" w:cs="Arial"/>
          <w:lang w:val="sr-Cyrl-RS"/>
        </w:rPr>
        <w:t>9</w:t>
      </w:r>
      <w:r>
        <w:rPr>
          <w:rFonts w:ascii="Arial" w:eastAsia="Arial" w:hAnsi="Arial" w:cs="Arial"/>
        </w:rPr>
        <w:t xml:space="preserve">  и  </w:t>
      </w:r>
      <w:proofErr w:type="spellStart"/>
      <w:r>
        <w:rPr>
          <w:rFonts w:ascii="Arial" w:eastAsia="Arial" w:hAnsi="Arial" w:cs="Arial"/>
        </w:rPr>
        <w:t>образовао</w:t>
      </w:r>
      <w:proofErr w:type="spellEnd"/>
      <w:r>
        <w:rPr>
          <w:rFonts w:ascii="Arial" w:eastAsia="Arial" w:hAnsi="Arial" w:cs="Arial"/>
        </w:rPr>
        <w:t xml:space="preserve">  </w:t>
      </w:r>
      <w:proofErr w:type="spellStart"/>
      <w:r>
        <w:rPr>
          <w:rFonts w:ascii="Arial" w:eastAsia="Arial" w:hAnsi="Arial" w:cs="Arial"/>
        </w:rPr>
        <w:t>Комисију</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јавну</w:t>
      </w:r>
      <w:proofErr w:type="spellEnd"/>
      <w:r>
        <w:rPr>
          <w:rFonts w:ascii="Arial" w:eastAsia="Arial" w:hAnsi="Arial" w:cs="Arial"/>
        </w:rPr>
        <w:t xml:space="preserve">  </w:t>
      </w:r>
      <w:proofErr w:type="spellStart"/>
      <w:r>
        <w:rPr>
          <w:rFonts w:ascii="Arial" w:eastAsia="Arial" w:hAnsi="Arial" w:cs="Arial"/>
        </w:rPr>
        <w:t>набавку</w:t>
      </w:r>
      <w:proofErr w:type="spellEnd"/>
      <w:r>
        <w:rPr>
          <w:rFonts w:ascii="Arial" w:eastAsia="Arial" w:hAnsi="Arial" w:cs="Arial"/>
        </w:rPr>
        <w:t xml:space="preserve">  </w:t>
      </w:r>
      <w:proofErr w:type="spellStart"/>
      <w:r>
        <w:rPr>
          <w:rFonts w:ascii="Arial" w:eastAsia="Arial" w:hAnsi="Arial" w:cs="Arial"/>
        </w:rPr>
        <w:t>добара</w:t>
      </w:r>
      <w:proofErr w:type="spellEnd"/>
      <w:r w:rsidR="00EE1C23">
        <w:rPr>
          <w:rFonts w:ascii="Arial" w:eastAsia="Arial" w:hAnsi="Arial" w:cs="Arial"/>
        </w:rPr>
        <w:t xml:space="preserve">  –  </w:t>
      </w:r>
      <w:r w:rsidR="00EE1C23">
        <w:rPr>
          <w:rFonts w:ascii="Arial" w:eastAsia="Arial" w:hAnsi="Arial" w:cs="Arial"/>
          <w:lang w:val="sr-Cyrl-RS"/>
        </w:rPr>
        <w:t>путничког аутомобила путем лизинга</w:t>
      </w:r>
      <w:r>
        <w:rPr>
          <w:rFonts w:ascii="Arial" w:eastAsia="Arial" w:hAnsi="Arial" w:cs="Arial"/>
        </w:rPr>
        <w:t xml:space="preserve"> (у </w:t>
      </w:r>
      <w:proofErr w:type="spellStart"/>
      <w:r>
        <w:rPr>
          <w:rFonts w:ascii="Arial" w:eastAsia="Arial" w:hAnsi="Arial" w:cs="Arial"/>
        </w:rPr>
        <w:t>даљем</w:t>
      </w:r>
      <w:proofErr w:type="spellEnd"/>
      <w:r>
        <w:rPr>
          <w:rFonts w:ascii="Arial" w:eastAsia="Arial" w:hAnsi="Arial" w:cs="Arial"/>
        </w:rPr>
        <w:t xml:space="preserve"> </w:t>
      </w:r>
      <w:proofErr w:type="spellStart"/>
      <w:r>
        <w:rPr>
          <w:rFonts w:ascii="Arial" w:eastAsia="Arial" w:hAnsi="Arial" w:cs="Arial"/>
        </w:rPr>
        <w:t>тексту</w:t>
      </w:r>
      <w:proofErr w:type="spellEnd"/>
      <w:r>
        <w:rPr>
          <w:rFonts w:ascii="Arial" w:eastAsia="Arial" w:hAnsi="Arial" w:cs="Arial"/>
        </w:rPr>
        <w:t xml:space="preserve">: </w:t>
      </w:r>
      <w:proofErr w:type="spellStart"/>
      <w:r>
        <w:rPr>
          <w:rFonts w:ascii="Arial" w:eastAsia="Arial" w:hAnsi="Arial" w:cs="Arial"/>
        </w:rPr>
        <w:t>Комисија</w:t>
      </w:r>
      <w:proofErr w:type="spellEnd"/>
      <w:r>
        <w:rPr>
          <w:rFonts w:ascii="Arial" w:eastAsia="Arial" w:hAnsi="Arial" w:cs="Arial"/>
        </w:rPr>
        <w:t>).</w:t>
      </w:r>
    </w:p>
    <w:p w:rsidR="00466C08" w:rsidRDefault="00466C08" w:rsidP="00466C08">
      <w:pPr>
        <w:spacing w:line="120" w:lineRule="exact"/>
        <w:rPr>
          <w:sz w:val="12"/>
          <w:szCs w:val="12"/>
        </w:rPr>
      </w:pPr>
    </w:p>
    <w:p w:rsidR="00466C08" w:rsidRDefault="00466C08" w:rsidP="00466C08">
      <w:pPr>
        <w:ind w:left="102" w:right="90"/>
        <w:jc w:val="both"/>
        <w:rPr>
          <w:rFonts w:ascii="Arial" w:eastAsia="Arial" w:hAnsi="Arial" w:cs="Arial"/>
        </w:rPr>
      </w:pPr>
      <w:proofErr w:type="spellStart"/>
      <w:r>
        <w:rPr>
          <w:rFonts w:ascii="Arial" w:eastAsia="Arial" w:hAnsi="Arial" w:cs="Arial"/>
        </w:rPr>
        <w:t>Задатак</w:t>
      </w:r>
      <w:proofErr w:type="spellEnd"/>
      <w:r>
        <w:rPr>
          <w:rFonts w:ascii="Arial" w:eastAsia="Arial" w:hAnsi="Arial" w:cs="Arial"/>
        </w:rPr>
        <w:t xml:space="preserve">  </w:t>
      </w:r>
      <w:proofErr w:type="spellStart"/>
      <w:r>
        <w:rPr>
          <w:rFonts w:ascii="Arial" w:eastAsia="Arial" w:hAnsi="Arial" w:cs="Arial"/>
        </w:rPr>
        <w:t>Комисије</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био</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спроведе</w:t>
      </w:r>
      <w:proofErr w:type="spellEnd"/>
      <w:r>
        <w:rPr>
          <w:rFonts w:ascii="Arial" w:eastAsia="Arial" w:hAnsi="Arial" w:cs="Arial"/>
        </w:rPr>
        <w:t xml:space="preserve">  </w:t>
      </w:r>
      <w:proofErr w:type="spellStart"/>
      <w:r>
        <w:rPr>
          <w:rFonts w:ascii="Arial" w:eastAsia="Arial" w:hAnsi="Arial" w:cs="Arial"/>
        </w:rPr>
        <w:t>поступак</w:t>
      </w:r>
      <w:proofErr w:type="spellEnd"/>
      <w:r>
        <w:rPr>
          <w:rFonts w:ascii="Arial" w:eastAsia="Arial" w:hAnsi="Arial" w:cs="Arial"/>
        </w:rPr>
        <w:t xml:space="preserve">  </w:t>
      </w:r>
      <w:proofErr w:type="spellStart"/>
      <w:r>
        <w:rPr>
          <w:rFonts w:ascii="Arial" w:eastAsia="Arial" w:hAnsi="Arial" w:cs="Arial"/>
        </w:rPr>
        <w:t>јавне</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 xml:space="preserve">,  </w:t>
      </w:r>
      <w:proofErr w:type="spellStart"/>
      <w:r>
        <w:rPr>
          <w:rFonts w:ascii="Arial" w:eastAsia="Arial" w:hAnsi="Arial" w:cs="Arial"/>
        </w:rPr>
        <w:t>односно</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припреми</w:t>
      </w:r>
      <w:proofErr w:type="spellEnd"/>
      <w:r>
        <w:rPr>
          <w:rFonts w:ascii="Arial" w:eastAsia="Arial" w:hAnsi="Arial" w:cs="Arial"/>
        </w:rPr>
        <w:t xml:space="preserve">  и </w:t>
      </w:r>
      <w:proofErr w:type="spellStart"/>
      <w:r>
        <w:rPr>
          <w:rFonts w:ascii="Arial" w:eastAsia="Arial" w:hAnsi="Arial" w:cs="Arial"/>
        </w:rPr>
        <w:t>објави</w:t>
      </w:r>
      <w:proofErr w:type="spellEnd"/>
      <w:r>
        <w:rPr>
          <w:rFonts w:ascii="Arial" w:eastAsia="Arial" w:hAnsi="Arial" w:cs="Arial"/>
        </w:rPr>
        <w:t xml:space="preserve">  </w:t>
      </w:r>
      <w:proofErr w:type="spellStart"/>
      <w:r>
        <w:rPr>
          <w:rFonts w:ascii="Arial" w:eastAsia="Arial" w:hAnsi="Arial" w:cs="Arial"/>
        </w:rPr>
        <w:t>позив</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и  </w:t>
      </w:r>
      <w:proofErr w:type="spellStart"/>
      <w:r>
        <w:rPr>
          <w:rFonts w:ascii="Arial" w:eastAsia="Arial" w:hAnsi="Arial" w:cs="Arial"/>
        </w:rPr>
        <w:t>конкурсну</w:t>
      </w:r>
      <w:proofErr w:type="spellEnd"/>
      <w:r>
        <w:rPr>
          <w:rFonts w:ascii="Arial" w:eastAsia="Arial" w:hAnsi="Arial" w:cs="Arial"/>
        </w:rPr>
        <w:t xml:space="preserve">  </w:t>
      </w:r>
      <w:proofErr w:type="spellStart"/>
      <w:r>
        <w:rPr>
          <w:rFonts w:ascii="Arial" w:eastAsia="Arial" w:hAnsi="Arial" w:cs="Arial"/>
        </w:rPr>
        <w:t>документацију</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по</w:t>
      </w:r>
      <w:proofErr w:type="spellEnd"/>
      <w:r>
        <w:rPr>
          <w:rFonts w:ascii="Arial" w:eastAsia="Arial" w:hAnsi="Arial" w:cs="Arial"/>
        </w:rPr>
        <w:t xml:space="preserve">  </w:t>
      </w:r>
      <w:proofErr w:type="spellStart"/>
      <w:r>
        <w:rPr>
          <w:rFonts w:ascii="Arial" w:eastAsia="Arial" w:hAnsi="Arial" w:cs="Arial"/>
        </w:rPr>
        <w:t>потреби</w:t>
      </w:r>
      <w:proofErr w:type="spellEnd"/>
      <w:r>
        <w:rPr>
          <w:rFonts w:ascii="Arial" w:eastAsia="Arial" w:hAnsi="Arial" w:cs="Arial"/>
        </w:rPr>
        <w:t xml:space="preserve">  </w:t>
      </w:r>
      <w:proofErr w:type="spellStart"/>
      <w:r>
        <w:rPr>
          <w:rFonts w:ascii="Arial" w:eastAsia="Arial" w:hAnsi="Arial" w:cs="Arial"/>
        </w:rPr>
        <w:t>сачини</w:t>
      </w:r>
      <w:proofErr w:type="spellEnd"/>
      <w:r>
        <w:rPr>
          <w:rFonts w:ascii="Arial" w:eastAsia="Arial" w:hAnsi="Arial" w:cs="Arial"/>
        </w:rPr>
        <w:t xml:space="preserve"> </w:t>
      </w:r>
      <w:proofErr w:type="spellStart"/>
      <w:r>
        <w:rPr>
          <w:rFonts w:ascii="Arial" w:eastAsia="Arial" w:hAnsi="Arial" w:cs="Arial"/>
        </w:rPr>
        <w:t>измене</w:t>
      </w:r>
      <w:proofErr w:type="spellEnd"/>
      <w:r>
        <w:rPr>
          <w:rFonts w:ascii="Arial" w:eastAsia="Arial" w:hAnsi="Arial" w:cs="Arial"/>
        </w:rPr>
        <w:t xml:space="preserve"> </w:t>
      </w:r>
      <w:proofErr w:type="spellStart"/>
      <w:r>
        <w:rPr>
          <w:rFonts w:ascii="Arial" w:eastAsia="Arial" w:hAnsi="Arial" w:cs="Arial"/>
        </w:rPr>
        <w:t>или</w:t>
      </w:r>
      <w:proofErr w:type="spellEnd"/>
      <w:r>
        <w:rPr>
          <w:rFonts w:ascii="Arial" w:eastAsia="Arial" w:hAnsi="Arial" w:cs="Arial"/>
        </w:rPr>
        <w:t xml:space="preserve"> </w:t>
      </w:r>
      <w:proofErr w:type="spellStart"/>
      <w:r>
        <w:rPr>
          <w:rFonts w:ascii="Arial" w:eastAsia="Arial" w:hAnsi="Arial" w:cs="Arial"/>
        </w:rPr>
        <w:t>допуне</w:t>
      </w:r>
      <w:proofErr w:type="spellEnd"/>
      <w:r>
        <w:rPr>
          <w:rFonts w:ascii="Arial" w:eastAsia="Arial" w:hAnsi="Arial" w:cs="Arial"/>
        </w:rPr>
        <w:t xml:space="preserve"> </w:t>
      </w:r>
      <w:proofErr w:type="spellStart"/>
      <w:r>
        <w:rPr>
          <w:rFonts w:ascii="Arial" w:eastAsia="Arial" w:hAnsi="Arial" w:cs="Arial"/>
        </w:rPr>
        <w:t>конкурсне</w:t>
      </w:r>
      <w:proofErr w:type="spellEnd"/>
      <w:r>
        <w:rPr>
          <w:rFonts w:ascii="Arial" w:eastAsia="Arial" w:hAnsi="Arial" w:cs="Arial"/>
        </w:rPr>
        <w:t xml:space="preserve"> </w:t>
      </w:r>
      <w:proofErr w:type="spellStart"/>
      <w:r>
        <w:rPr>
          <w:rFonts w:ascii="Arial" w:eastAsia="Arial" w:hAnsi="Arial" w:cs="Arial"/>
        </w:rPr>
        <w:t>документације</w:t>
      </w:r>
      <w:proofErr w:type="spellEnd"/>
      <w:r>
        <w:rPr>
          <w:rFonts w:ascii="Arial" w:eastAsia="Arial" w:hAnsi="Arial" w:cs="Arial"/>
        </w:rPr>
        <w:t xml:space="preserve">, </w:t>
      </w:r>
      <w:proofErr w:type="spellStart"/>
      <w:r>
        <w:rPr>
          <w:rFonts w:ascii="Arial" w:eastAsia="Arial" w:hAnsi="Arial" w:cs="Arial"/>
        </w:rPr>
        <w:t>додатне</w:t>
      </w:r>
      <w:proofErr w:type="spellEnd"/>
      <w:r>
        <w:rPr>
          <w:rFonts w:ascii="Arial" w:eastAsia="Arial" w:hAnsi="Arial" w:cs="Arial"/>
        </w:rPr>
        <w:t xml:space="preserve"> </w:t>
      </w:r>
      <w:proofErr w:type="spellStart"/>
      <w:r>
        <w:rPr>
          <w:rFonts w:ascii="Arial" w:eastAsia="Arial" w:hAnsi="Arial" w:cs="Arial"/>
        </w:rPr>
        <w:t>информације</w:t>
      </w:r>
      <w:proofErr w:type="spellEnd"/>
      <w:r>
        <w:rPr>
          <w:rFonts w:ascii="Arial" w:eastAsia="Arial" w:hAnsi="Arial" w:cs="Arial"/>
        </w:rPr>
        <w:t xml:space="preserve"> </w:t>
      </w:r>
      <w:proofErr w:type="spellStart"/>
      <w:r>
        <w:rPr>
          <w:rFonts w:ascii="Arial" w:eastAsia="Arial" w:hAnsi="Arial" w:cs="Arial"/>
        </w:rPr>
        <w:t>или</w:t>
      </w:r>
      <w:proofErr w:type="spellEnd"/>
      <w:r>
        <w:rPr>
          <w:rFonts w:ascii="Arial" w:eastAsia="Arial" w:hAnsi="Arial" w:cs="Arial"/>
        </w:rPr>
        <w:t xml:space="preserve"> </w:t>
      </w:r>
      <w:proofErr w:type="spellStart"/>
      <w:r>
        <w:rPr>
          <w:rFonts w:ascii="Arial" w:eastAsia="Arial" w:hAnsi="Arial" w:cs="Arial"/>
        </w:rPr>
        <w:t>објашњења</w:t>
      </w:r>
      <w:proofErr w:type="spellEnd"/>
      <w:r>
        <w:rPr>
          <w:rFonts w:ascii="Arial" w:eastAsia="Arial" w:hAnsi="Arial" w:cs="Arial"/>
        </w:rPr>
        <w:t xml:space="preserve"> у </w:t>
      </w:r>
      <w:proofErr w:type="spellStart"/>
      <w:r>
        <w:rPr>
          <w:rFonts w:ascii="Arial" w:eastAsia="Arial" w:hAnsi="Arial" w:cs="Arial"/>
        </w:rPr>
        <w:t>вези</w:t>
      </w:r>
      <w:proofErr w:type="spellEnd"/>
      <w:r>
        <w:rPr>
          <w:rFonts w:ascii="Arial" w:eastAsia="Arial" w:hAnsi="Arial" w:cs="Arial"/>
        </w:rPr>
        <w:t xml:space="preserve"> </w:t>
      </w:r>
      <w:proofErr w:type="spellStart"/>
      <w:r>
        <w:rPr>
          <w:rFonts w:ascii="Arial" w:eastAsia="Arial" w:hAnsi="Arial" w:cs="Arial"/>
        </w:rPr>
        <w:t>са</w:t>
      </w:r>
      <w:proofErr w:type="spellEnd"/>
      <w:r>
        <w:rPr>
          <w:rFonts w:ascii="Arial" w:eastAsia="Arial" w:hAnsi="Arial" w:cs="Arial"/>
        </w:rPr>
        <w:t xml:space="preserve">  </w:t>
      </w:r>
      <w:proofErr w:type="spellStart"/>
      <w:r>
        <w:rPr>
          <w:rFonts w:ascii="Arial" w:eastAsia="Arial" w:hAnsi="Arial" w:cs="Arial"/>
        </w:rPr>
        <w:t>припремањем</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отвори</w:t>
      </w:r>
      <w:proofErr w:type="spellEnd"/>
      <w:r>
        <w:rPr>
          <w:rFonts w:ascii="Arial" w:eastAsia="Arial" w:hAnsi="Arial" w:cs="Arial"/>
        </w:rPr>
        <w:t xml:space="preserve">,  </w:t>
      </w:r>
      <w:proofErr w:type="spellStart"/>
      <w:r>
        <w:rPr>
          <w:rFonts w:ascii="Arial" w:eastAsia="Arial" w:hAnsi="Arial" w:cs="Arial"/>
        </w:rPr>
        <w:t>прегледа</w:t>
      </w:r>
      <w:proofErr w:type="spellEnd"/>
      <w:r>
        <w:rPr>
          <w:rFonts w:ascii="Arial" w:eastAsia="Arial" w:hAnsi="Arial" w:cs="Arial"/>
        </w:rPr>
        <w:t xml:space="preserve">,  </w:t>
      </w:r>
      <w:proofErr w:type="spellStart"/>
      <w:r>
        <w:rPr>
          <w:rFonts w:ascii="Arial" w:eastAsia="Arial" w:hAnsi="Arial" w:cs="Arial"/>
        </w:rPr>
        <w:t>оцени</w:t>
      </w:r>
      <w:proofErr w:type="spellEnd"/>
      <w:r>
        <w:rPr>
          <w:rFonts w:ascii="Arial" w:eastAsia="Arial" w:hAnsi="Arial" w:cs="Arial"/>
        </w:rPr>
        <w:t xml:space="preserve">  и  </w:t>
      </w:r>
      <w:proofErr w:type="spellStart"/>
      <w:r>
        <w:rPr>
          <w:rFonts w:ascii="Arial" w:eastAsia="Arial" w:hAnsi="Arial" w:cs="Arial"/>
        </w:rPr>
        <w:t>рангира</w:t>
      </w:r>
      <w:proofErr w:type="spellEnd"/>
      <w:r>
        <w:rPr>
          <w:rFonts w:ascii="Arial" w:eastAsia="Arial" w:hAnsi="Arial" w:cs="Arial"/>
        </w:rPr>
        <w:t xml:space="preserve">  </w:t>
      </w:r>
      <w:proofErr w:type="spellStart"/>
      <w:r>
        <w:rPr>
          <w:rFonts w:ascii="Arial" w:eastAsia="Arial" w:hAnsi="Arial" w:cs="Arial"/>
        </w:rPr>
        <w:t>понуде</w:t>
      </w:r>
      <w:proofErr w:type="spellEnd"/>
      <w:r>
        <w:rPr>
          <w:rFonts w:ascii="Arial" w:eastAsia="Arial" w:hAnsi="Arial" w:cs="Arial"/>
        </w:rPr>
        <w:t xml:space="preserve">,  </w:t>
      </w:r>
      <w:proofErr w:type="spellStart"/>
      <w:r>
        <w:rPr>
          <w:rFonts w:ascii="Arial" w:eastAsia="Arial" w:hAnsi="Arial" w:cs="Arial"/>
        </w:rPr>
        <w:t>сачини</w:t>
      </w:r>
      <w:proofErr w:type="spellEnd"/>
      <w:r>
        <w:rPr>
          <w:rFonts w:ascii="Arial" w:eastAsia="Arial" w:hAnsi="Arial" w:cs="Arial"/>
        </w:rPr>
        <w:t xml:space="preserve">  </w:t>
      </w:r>
      <w:proofErr w:type="spellStart"/>
      <w:r>
        <w:rPr>
          <w:rFonts w:ascii="Arial" w:eastAsia="Arial" w:hAnsi="Arial" w:cs="Arial"/>
        </w:rPr>
        <w:t>писани</w:t>
      </w:r>
      <w:proofErr w:type="spellEnd"/>
      <w:r>
        <w:rPr>
          <w:rFonts w:ascii="Arial" w:eastAsia="Arial" w:hAnsi="Arial" w:cs="Arial"/>
        </w:rPr>
        <w:t xml:space="preserve"> </w:t>
      </w:r>
      <w:proofErr w:type="spellStart"/>
      <w:r>
        <w:rPr>
          <w:rFonts w:ascii="Arial" w:eastAsia="Arial" w:hAnsi="Arial" w:cs="Arial"/>
        </w:rPr>
        <w:t>извештај</w:t>
      </w:r>
      <w:proofErr w:type="spellEnd"/>
      <w:r>
        <w:rPr>
          <w:rFonts w:ascii="Arial" w:eastAsia="Arial" w:hAnsi="Arial" w:cs="Arial"/>
        </w:rPr>
        <w:t xml:space="preserve">  о  </w:t>
      </w:r>
      <w:proofErr w:type="spellStart"/>
      <w:r>
        <w:rPr>
          <w:rFonts w:ascii="Arial" w:eastAsia="Arial" w:hAnsi="Arial" w:cs="Arial"/>
        </w:rPr>
        <w:t>стручној</w:t>
      </w:r>
      <w:proofErr w:type="spellEnd"/>
      <w:r>
        <w:rPr>
          <w:rFonts w:ascii="Arial" w:eastAsia="Arial" w:hAnsi="Arial" w:cs="Arial"/>
        </w:rPr>
        <w:t xml:space="preserve">  </w:t>
      </w:r>
      <w:proofErr w:type="spellStart"/>
      <w:r>
        <w:rPr>
          <w:rFonts w:ascii="Arial" w:eastAsia="Arial" w:hAnsi="Arial" w:cs="Arial"/>
        </w:rPr>
        <w:t>оцени</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и  </w:t>
      </w:r>
      <w:proofErr w:type="spellStart"/>
      <w:r>
        <w:rPr>
          <w:rFonts w:ascii="Arial" w:eastAsia="Arial" w:hAnsi="Arial" w:cs="Arial"/>
        </w:rPr>
        <w:t>припреми</w:t>
      </w:r>
      <w:proofErr w:type="spellEnd"/>
      <w:r>
        <w:rPr>
          <w:rFonts w:ascii="Arial" w:eastAsia="Arial" w:hAnsi="Arial" w:cs="Arial"/>
        </w:rPr>
        <w:t xml:space="preserve">  </w:t>
      </w:r>
      <w:proofErr w:type="spellStart"/>
      <w:r>
        <w:rPr>
          <w:rFonts w:ascii="Arial" w:eastAsia="Arial" w:hAnsi="Arial" w:cs="Arial"/>
        </w:rPr>
        <w:t>предлог</w:t>
      </w:r>
      <w:proofErr w:type="spellEnd"/>
      <w:r>
        <w:rPr>
          <w:rFonts w:ascii="Arial" w:eastAsia="Arial" w:hAnsi="Arial" w:cs="Arial"/>
        </w:rPr>
        <w:t xml:space="preserve">  </w:t>
      </w:r>
      <w:proofErr w:type="spellStart"/>
      <w:r>
        <w:rPr>
          <w:rFonts w:ascii="Arial" w:eastAsia="Arial" w:hAnsi="Arial" w:cs="Arial"/>
        </w:rPr>
        <w:t>одлуке</w:t>
      </w:r>
      <w:proofErr w:type="spellEnd"/>
      <w:r>
        <w:rPr>
          <w:rFonts w:ascii="Arial" w:eastAsia="Arial" w:hAnsi="Arial" w:cs="Arial"/>
        </w:rPr>
        <w:t xml:space="preserve">  о  </w:t>
      </w:r>
      <w:proofErr w:type="spellStart"/>
      <w:r>
        <w:rPr>
          <w:rFonts w:ascii="Arial" w:eastAsia="Arial" w:hAnsi="Arial" w:cs="Arial"/>
        </w:rPr>
        <w:t>додели</w:t>
      </w:r>
      <w:proofErr w:type="spellEnd"/>
      <w:r>
        <w:rPr>
          <w:rFonts w:ascii="Arial" w:eastAsia="Arial" w:hAnsi="Arial" w:cs="Arial"/>
        </w:rPr>
        <w:t xml:space="preserve">  </w:t>
      </w:r>
      <w:proofErr w:type="spellStart"/>
      <w:r>
        <w:rPr>
          <w:rFonts w:ascii="Arial" w:eastAsia="Arial" w:hAnsi="Arial" w:cs="Arial"/>
        </w:rPr>
        <w:t>уговора</w:t>
      </w:r>
      <w:proofErr w:type="spellEnd"/>
      <w:r>
        <w:rPr>
          <w:rFonts w:ascii="Arial" w:eastAsia="Arial" w:hAnsi="Arial" w:cs="Arial"/>
        </w:rPr>
        <w:t xml:space="preserve">  </w:t>
      </w:r>
      <w:proofErr w:type="spellStart"/>
      <w:r>
        <w:rPr>
          <w:rFonts w:ascii="Arial" w:eastAsia="Arial" w:hAnsi="Arial" w:cs="Arial"/>
        </w:rPr>
        <w:t>или</w:t>
      </w:r>
      <w:proofErr w:type="spellEnd"/>
      <w:r>
        <w:rPr>
          <w:rFonts w:ascii="Arial" w:eastAsia="Arial" w:hAnsi="Arial" w:cs="Arial"/>
        </w:rPr>
        <w:t xml:space="preserve"> </w:t>
      </w:r>
      <w:proofErr w:type="spellStart"/>
      <w:r>
        <w:rPr>
          <w:rFonts w:ascii="Arial" w:eastAsia="Arial" w:hAnsi="Arial" w:cs="Arial"/>
        </w:rPr>
        <w:t>предлог</w:t>
      </w:r>
      <w:proofErr w:type="spellEnd"/>
      <w:r>
        <w:rPr>
          <w:rFonts w:ascii="Arial" w:eastAsia="Arial" w:hAnsi="Arial" w:cs="Arial"/>
        </w:rPr>
        <w:t xml:space="preserve"> </w:t>
      </w:r>
      <w:proofErr w:type="spellStart"/>
      <w:r>
        <w:rPr>
          <w:rFonts w:ascii="Arial" w:eastAsia="Arial" w:hAnsi="Arial" w:cs="Arial"/>
        </w:rPr>
        <w:t>одлуке</w:t>
      </w:r>
      <w:proofErr w:type="spellEnd"/>
      <w:r>
        <w:rPr>
          <w:rFonts w:ascii="Arial" w:eastAsia="Arial" w:hAnsi="Arial" w:cs="Arial"/>
        </w:rPr>
        <w:t xml:space="preserve"> о </w:t>
      </w:r>
      <w:proofErr w:type="spellStart"/>
      <w:r>
        <w:rPr>
          <w:rFonts w:ascii="Arial" w:eastAsia="Arial" w:hAnsi="Arial" w:cs="Arial"/>
        </w:rPr>
        <w:t>обустави</w:t>
      </w:r>
      <w:proofErr w:type="spellEnd"/>
      <w:r>
        <w:rPr>
          <w:rFonts w:ascii="Arial" w:eastAsia="Arial" w:hAnsi="Arial" w:cs="Arial"/>
        </w:rPr>
        <w:t xml:space="preserve"> </w:t>
      </w:r>
      <w:proofErr w:type="spellStart"/>
      <w:r>
        <w:rPr>
          <w:rFonts w:ascii="Arial" w:eastAsia="Arial" w:hAnsi="Arial" w:cs="Arial"/>
        </w:rPr>
        <w:t>поступка</w:t>
      </w:r>
      <w:proofErr w:type="spellEnd"/>
      <w:r>
        <w:rPr>
          <w:rFonts w:ascii="Arial" w:eastAsia="Arial" w:hAnsi="Arial" w:cs="Arial"/>
        </w:rPr>
        <w:t xml:space="preserve"> </w:t>
      </w:r>
      <w:proofErr w:type="spellStart"/>
      <w:r>
        <w:rPr>
          <w:rFonts w:ascii="Arial" w:eastAsia="Arial" w:hAnsi="Arial" w:cs="Arial"/>
        </w:rPr>
        <w:t>јавне</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одлучи</w:t>
      </w:r>
      <w:proofErr w:type="spellEnd"/>
      <w:r>
        <w:rPr>
          <w:rFonts w:ascii="Arial" w:eastAsia="Arial" w:hAnsi="Arial" w:cs="Arial"/>
        </w:rPr>
        <w:t xml:space="preserve"> </w:t>
      </w:r>
      <w:proofErr w:type="spellStart"/>
      <w:r>
        <w:rPr>
          <w:rFonts w:ascii="Arial" w:eastAsia="Arial" w:hAnsi="Arial" w:cs="Arial"/>
        </w:rPr>
        <w:t>поводом</w:t>
      </w:r>
      <w:proofErr w:type="spellEnd"/>
      <w:r>
        <w:rPr>
          <w:rFonts w:ascii="Arial" w:eastAsia="Arial" w:hAnsi="Arial" w:cs="Arial"/>
        </w:rPr>
        <w:t xml:space="preserve"> </w:t>
      </w:r>
      <w:proofErr w:type="spellStart"/>
      <w:r>
        <w:rPr>
          <w:rFonts w:ascii="Arial" w:eastAsia="Arial" w:hAnsi="Arial" w:cs="Arial"/>
        </w:rPr>
        <w:t>поднетог</w:t>
      </w:r>
      <w:proofErr w:type="spellEnd"/>
      <w:r>
        <w:rPr>
          <w:rFonts w:ascii="Arial" w:eastAsia="Arial" w:hAnsi="Arial" w:cs="Arial"/>
        </w:rPr>
        <w:t xml:space="preserve"> </w:t>
      </w:r>
      <w:proofErr w:type="spellStart"/>
      <w:r>
        <w:rPr>
          <w:rFonts w:ascii="Arial" w:eastAsia="Arial" w:hAnsi="Arial" w:cs="Arial"/>
        </w:rPr>
        <w:t>захтева</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заштиту</w:t>
      </w:r>
      <w:proofErr w:type="spellEnd"/>
      <w:r>
        <w:rPr>
          <w:rFonts w:ascii="Arial" w:eastAsia="Arial" w:hAnsi="Arial" w:cs="Arial"/>
        </w:rPr>
        <w:t xml:space="preserve"> </w:t>
      </w:r>
      <w:proofErr w:type="spellStart"/>
      <w:r>
        <w:rPr>
          <w:rFonts w:ascii="Arial" w:eastAsia="Arial" w:hAnsi="Arial" w:cs="Arial"/>
        </w:rPr>
        <w:t>права</w:t>
      </w:r>
      <w:proofErr w:type="spellEnd"/>
      <w:r>
        <w:rPr>
          <w:rFonts w:ascii="Arial" w:eastAsia="Arial" w:hAnsi="Arial" w:cs="Arial"/>
        </w:rPr>
        <w:t xml:space="preserve">, </w:t>
      </w:r>
      <w:proofErr w:type="spellStart"/>
      <w:r>
        <w:rPr>
          <w:rFonts w:ascii="Arial" w:eastAsia="Arial" w:hAnsi="Arial" w:cs="Arial"/>
        </w:rPr>
        <w:t>као</w:t>
      </w:r>
      <w:proofErr w:type="spellEnd"/>
      <w:r>
        <w:rPr>
          <w:rFonts w:ascii="Arial" w:eastAsia="Arial" w:hAnsi="Arial" w:cs="Arial"/>
        </w:rPr>
        <w:t xml:space="preserve"> и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предузима</w:t>
      </w:r>
      <w:proofErr w:type="spellEnd"/>
      <w:r>
        <w:rPr>
          <w:rFonts w:ascii="Arial" w:eastAsia="Arial" w:hAnsi="Arial" w:cs="Arial"/>
        </w:rPr>
        <w:t xml:space="preserve"> </w:t>
      </w:r>
      <w:proofErr w:type="spellStart"/>
      <w:r>
        <w:rPr>
          <w:rFonts w:ascii="Arial" w:eastAsia="Arial" w:hAnsi="Arial" w:cs="Arial"/>
        </w:rPr>
        <w:t>друге</w:t>
      </w:r>
      <w:proofErr w:type="spellEnd"/>
      <w:r>
        <w:rPr>
          <w:rFonts w:ascii="Arial" w:eastAsia="Arial" w:hAnsi="Arial" w:cs="Arial"/>
        </w:rPr>
        <w:t xml:space="preserve"> </w:t>
      </w:r>
      <w:proofErr w:type="spellStart"/>
      <w:r>
        <w:rPr>
          <w:rFonts w:ascii="Arial" w:eastAsia="Arial" w:hAnsi="Arial" w:cs="Arial"/>
        </w:rPr>
        <w:t>радње</w:t>
      </w:r>
      <w:proofErr w:type="spellEnd"/>
      <w:r>
        <w:rPr>
          <w:rFonts w:ascii="Arial" w:eastAsia="Arial" w:hAnsi="Arial" w:cs="Arial"/>
        </w:rPr>
        <w:t xml:space="preserve"> у </w:t>
      </w:r>
      <w:proofErr w:type="spellStart"/>
      <w:r>
        <w:rPr>
          <w:rFonts w:ascii="Arial" w:eastAsia="Arial" w:hAnsi="Arial" w:cs="Arial"/>
        </w:rPr>
        <w:t>поступку</w:t>
      </w:r>
      <w:proofErr w:type="spellEnd"/>
      <w:r>
        <w:rPr>
          <w:rFonts w:ascii="Arial" w:eastAsia="Arial" w:hAnsi="Arial" w:cs="Arial"/>
        </w:rPr>
        <w:t xml:space="preserve"> </w:t>
      </w:r>
      <w:proofErr w:type="spellStart"/>
      <w:r>
        <w:rPr>
          <w:rFonts w:ascii="Arial" w:eastAsia="Arial" w:hAnsi="Arial" w:cs="Arial"/>
        </w:rPr>
        <w:t>јавне</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 xml:space="preserve">, у </w:t>
      </w:r>
      <w:proofErr w:type="spellStart"/>
      <w:r>
        <w:rPr>
          <w:rFonts w:ascii="Arial" w:eastAsia="Arial" w:hAnsi="Arial" w:cs="Arial"/>
        </w:rPr>
        <w:t>оквиру</w:t>
      </w:r>
      <w:proofErr w:type="spellEnd"/>
      <w:r>
        <w:rPr>
          <w:rFonts w:ascii="Arial" w:eastAsia="Arial" w:hAnsi="Arial" w:cs="Arial"/>
        </w:rPr>
        <w:t xml:space="preserve"> </w:t>
      </w:r>
      <w:proofErr w:type="spellStart"/>
      <w:r>
        <w:rPr>
          <w:rFonts w:ascii="Arial" w:eastAsia="Arial" w:hAnsi="Arial" w:cs="Arial"/>
        </w:rPr>
        <w:t>своје</w:t>
      </w:r>
      <w:proofErr w:type="spellEnd"/>
      <w:r>
        <w:rPr>
          <w:rFonts w:ascii="Arial" w:eastAsia="Arial" w:hAnsi="Arial" w:cs="Arial"/>
        </w:rPr>
        <w:t xml:space="preserve"> </w:t>
      </w:r>
      <w:proofErr w:type="spellStart"/>
      <w:r>
        <w:rPr>
          <w:rFonts w:ascii="Arial" w:eastAsia="Arial" w:hAnsi="Arial" w:cs="Arial"/>
        </w:rPr>
        <w:t>надлежности</w:t>
      </w:r>
      <w:proofErr w:type="spellEnd"/>
      <w:r>
        <w:rPr>
          <w:rFonts w:ascii="Arial" w:eastAsia="Arial" w:hAnsi="Arial" w:cs="Arial"/>
        </w:rPr>
        <w:t>.</w:t>
      </w:r>
    </w:p>
    <w:p w:rsidR="00466C08" w:rsidRDefault="00466C08" w:rsidP="00466C08">
      <w:pPr>
        <w:spacing w:line="120" w:lineRule="exact"/>
        <w:rPr>
          <w:sz w:val="12"/>
          <w:szCs w:val="12"/>
        </w:rPr>
      </w:pPr>
    </w:p>
    <w:p w:rsidR="00466C08" w:rsidRDefault="00466C08" w:rsidP="00466C08">
      <w:pPr>
        <w:ind w:left="102" w:right="86"/>
        <w:jc w:val="both"/>
        <w:rPr>
          <w:rFonts w:ascii="Arial" w:eastAsia="Arial" w:hAnsi="Arial" w:cs="Arial"/>
        </w:rPr>
      </w:pPr>
      <w:proofErr w:type="spellStart"/>
      <w:r>
        <w:rPr>
          <w:rFonts w:ascii="Arial" w:eastAsia="Arial" w:hAnsi="Arial" w:cs="Arial"/>
        </w:rPr>
        <w:t>Предмет</w:t>
      </w:r>
      <w:proofErr w:type="spellEnd"/>
      <w:r>
        <w:rPr>
          <w:rFonts w:ascii="Arial" w:eastAsia="Arial" w:hAnsi="Arial" w:cs="Arial"/>
        </w:rPr>
        <w:t xml:space="preserve">  </w:t>
      </w:r>
      <w:proofErr w:type="spellStart"/>
      <w:r>
        <w:rPr>
          <w:rFonts w:ascii="Arial" w:eastAsia="Arial" w:hAnsi="Arial" w:cs="Arial"/>
        </w:rPr>
        <w:t>јавне</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 xml:space="preserve">  </w:t>
      </w:r>
      <w:proofErr w:type="spellStart"/>
      <w:r>
        <w:rPr>
          <w:rFonts w:ascii="Arial" w:eastAsia="Arial" w:hAnsi="Arial" w:cs="Arial"/>
        </w:rPr>
        <w:t>су</w:t>
      </w:r>
      <w:proofErr w:type="spellEnd"/>
      <w:r w:rsidR="00EE1C23">
        <w:rPr>
          <w:rFonts w:ascii="Arial" w:eastAsia="Arial" w:hAnsi="Arial" w:cs="Arial"/>
        </w:rPr>
        <w:t xml:space="preserve">  </w:t>
      </w:r>
      <w:proofErr w:type="spellStart"/>
      <w:r w:rsidR="00EE1C23">
        <w:rPr>
          <w:rFonts w:ascii="Arial" w:eastAsia="Arial" w:hAnsi="Arial" w:cs="Arial"/>
        </w:rPr>
        <w:t>добра</w:t>
      </w:r>
      <w:proofErr w:type="spellEnd"/>
      <w:r w:rsidR="00EE1C23">
        <w:rPr>
          <w:rFonts w:ascii="Arial" w:eastAsia="Arial" w:hAnsi="Arial" w:cs="Arial"/>
        </w:rPr>
        <w:t xml:space="preserve"> –  </w:t>
      </w:r>
      <w:r w:rsidR="00EE1C23">
        <w:rPr>
          <w:rFonts w:ascii="Arial" w:eastAsia="Arial" w:hAnsi="Arial" w:cs="Arial"/>
          <w:lang w:val="sr-Cyrl-RS"/>
        </w:rPr>
        <w:t>путнички аутомобил путем лизинга</w:t>
      </w:r>
      <w:r>
        <w:rPr>
          <w:rFonts w:ascii="Arial" w:eastAsia="Arial" w:hAnsi="Arial" w:cs="Arial"/>
        </w:rPr>
        <w:t xml:space="preserve">,  </w:t>
      </w:r>
      <w:proofErr w:type="spellStart"/>
      <w:r>
        <w:rPr>
          <w:rFonts w:ascii="Arial" w:eastAsia="Arial" w:hAnsi="Arial" w:cs="Arial"/>
        </w:rPr>
        <w:t>назив</w:t>
      </w:r>
      <w:proofErr w:type="spellEnd"/>
      <w:r>
        <w:rPr>
          <w:rFonts w:ascii="Arial" w:eastAsia="Arial" w:hAnsi="Arial" w:cs="Arial"/>
        </w:rPr>
        <w:t xml:space="preserve">  и  </w:t>
      </w:r>
      <w:proofErr w:type="spellStart"/>
      <w:r>
        <w:rPr>
          <w:rFonts w:ascii="Arial" w:eastAsia="Arial" w:hAnsi="Arial" w:cs="Arial"/>
        </w:rPr>
        <w:t>ознака</w:t>
      </w:r>
      <w:proofErr w:type="spellEnd"/>
      <w:r>
        <w:rPr>
          <w:rFonts w:ascii="Arial" w:eastAsia="Arial" w:hAnsi="Arial" w:cs="Arial"/>
        </w:rPr>
        <w:t xml:space="preserve">  </w:t>
      </w:r>
      <w:proofErr w:type="spellStart"/>
      <w:r>
        <w:rPr>
          <w:rFonts w:ascii="Arial" w:eastAsia="Arial" w:hAnsi="Arial" w:cs="Arial"/>
        </w:rPr>
        <w:t>из</w:t>
      </w:r>
      <w:proofErr w:type="spellEnd"/>
      <w:r>
        <w:rPr>
          <w:rFonts w:ascii="Arial" w:eastAsia="Arial" w:hAnsi="Arial" w:cs="Arial"/>
        </w:rPr>
        <w:t xml:space="preserve"> </w:t>
      </w:r>
      <w:proofErr w:type="spellStart"/>
      <w:r>
        <w:rPr>
          <w:rFonts w:ascii="Arial" w:eastAsia="Arial" w:hAnsi="Arial" w:cs="Arial"/>
        </w:rPr>
        <w:t>општег</w:t>
      </w:r>
      <w:proofErr w:type="spellEnd"/>
      <w:r>
        <w:rPr>
          <w:rFonts w:ascii="Arial" w:eastAsia="Arial" w:hAnsi="Arial" w:cs="Arial"/>
        </w:rPr>
        <w:t xml:space="preserve">   </w:t>
      </w:r>
      <w:proofErr w:type="spellStart"/>
      <w:r>
        <w:rPr>
          <w:rFonts w:ascii="Arial" w:eastAsia="Arial" w:hAnsi="Arial" w:cs="Arial"/>
        </w:rPr>
        <w:t>речника</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w:t>
      </w:r>
      <w:r w:rsidR="00EE1C23">
        <w:rPr>
          <w:rFonts w:ascii="Arial" w:eastAsia="Arial" w:hAnsi="Arial" w:cs="Arial"/>
          <w:lang w:val="sr-Cyrl-RS"/>
        </w:rPr>
        <w:t xml:space="preserve"> 34110000-путнички аутомобил</w:t>
      </w:r>
      <w:r>
        <w:rPr>
          <w:rFonts w:ascii="Arial" w:eastAsia="Arial" w:hAnsi="Arial" w:cs="Arial"/>
        </w:rPr>
        <w:t xml:space="preserve"> у  </w:t>
      </w:r>
      <w:proofErr w:type="spellStart"/>
      <w:r>
        <w:rPr>
          <w:rFonts w:ascii="Arial" w:eastAsia="Arial" w:hAnsi="Arial" w:cs="Arial"/>
        </w:rPr>
        <w:t>свему</w:t>
      </w:r>
      <w:proofErr w:type="spellEnd"/>
      <w:r>
        <w:rPr>
          <w:rFonts w:ascii="Arial" w:eastAsia="Arial" w:hAnsi="Arial" w:cs="Arial"/>
        </w:rPr>
        <w:t xml:space="preserve">  </w:t>
      </w:r>
      <w:proofErr w:type="spellStart"/>
      <w:r>
        <w:rPr>
          <w:rFonts w:ascii="Arial" w:eastAsia="Arial" w:hAnsi="Arial" w:cs="Arial"/>
        </w:rPr>
        <w:t>према</w:t>
      </w:r>
      <w:proofErr w:type="spellEnd"/>
      <w:r>
        <w:rPr>
          <w:rFonts w:ascii="Arial" w:eastAsia="Arial" w:hAnsi="Arial" w:cs="Arial"/>
        </w:rPr>
        <w:t xml:space="preserve"> </w:t>
      </w:r>
      <w:proofErr w:type="spellStart"/>
      <w:r>
        <w:rPr>
          <w:rFonts w:ascii="Arial" w:eastAsia="Arial" w:hAnsi="Arial" w:cs="Arial"/>
        </w:rPr>
        <w:t>спецификацији</w:t>
      </w:r>
      <w:proofErr w:type="spellEnd"/>
      <w:r>
        <w:rPr>
          <w:rFonts w:ascii="Arial" w:eastAsia="Arial" w:hAnsi="Arial" w:cs="Arial"/>
        </w:rPr>
        <w:t xml:space="preserve"> </w:t>
      </w:r>
      <w:proofErr w:type="spellStart"/>
      <w:r>
        <w:rPr>
          <w:rFonts w:ascii="Arial" w:eastAsia="Arial" w:hAnsi="Arial" w:cs="Arial"/>
        </w:rPr>
        <w:t>садржаној</w:t>
      </w:r>
      <w:proofErr w:type="spellEnd"/>
      <w:r>
        <w:rPr>
          <w:rFonts w:ascii="Arial" w:eastAsia="Arial" w:hAnsi="Arial" w:cs="Arial"/>
        </w:rPr>
        <w:t xml:space="preserve"> у </w:t>
      </w:r>
      <w:proofErr w:type="spellStart"/>
      <w:r>
        <w:rPr>
          <w:rFonts w:ascii="Arial" w:eastAsia="Arial" w:hAnsi="Arial" w:cs="Arial"/>
        </w:rPr>
        <w:t>конкурсној</w:t>
      </w:r>
      <w:proofErr w:type="spellEnd"/>
      <w:r>
        <w:rPr>
          <w:rFonts w:ascii="Arial" w:eastAsia="Arial" w:hAnsi="Arial" w:cs="Arial"/>
        </w:rPr>
        <w:t xml:space="preserve"> </w:t>
      </w:r>
      <w:proofErr w:type="spellStart"/>
      <w:r>
        <w:rPr>
          <w:rFonts w:ascii="Arial" w:eastAsia="Arial" w:hAnsi="Arial" w:cs="Arial"/>
        </w:rPr>
        <w:t>документацији</w:t>
      </w:r>
      <w:proofErr w:type="spellEnd"/>
      <w:r>
        <w:rPr>
          <w:rFonts w:ascii="Arial" w:eastAsia="Arial" w:hAnsi="Arial" w:cs="Arial"/>
        </w:rPr>
        <w:t>.</w:t>
      </w:r>
    </w:p>
    <w:p w:rsidR="00466C08" w:rsidRDefault="00466C08" w:rsidP="00466C08">
      <w:pPr>
        <w:spacing w:before="8" w:line="100" w:lineRule="exact"/>
        <w:rPr>
          <w:sz w:val="10"/>
          <w:szCs w:val="10"/>
        </w:rPr>
      </w:pPr>
    </w:p>
    <w:p w:rsidR="00466C08" w:rsidRDefault="00466C08" w:rsidP="00466C08">
      <w:pPr>
        <w:ind w:left="102" w:right="88"/>
        <w:jc w:val="both"/>
        <w:rPr>
          <w:rFonts w:ascii="Arial" w:eastAsia="Arial" w:hAnsi="Arial" w:cs="Arial"/>
        </w:rPr>
      </w:pPr>
      <w:proofErr w:type="spellStart"/>
      <w:r>
        <w:rPr>
          <w:rFonts w:ascii="Arial" w:eastAsia="Arial" w:hAnsi="Arial" w:cs="Arial"/>
        </w:rPr>
        <w:t>Процењена</w:t>
      </w:r>
      <w:proofErr w:type="spellEnd"/>
      <w:r>
        <w:rPr>
          <w:rFonts w:ascii="Arial" w:eastAsia="Arial" w:hAnsi="Arial" w:cs="Arial"/>
        </w:rPr>
        <w:t xml:space="preserve"> </w:t>
      </w:r>
      <w:proofErr w:type="spellStart"/>
      <w:r>
        <w:rPr>
          <w:rFonts w:ascii="Arial" w:eastAsia="Arial" w:hAnsi="Arial" w:cs="Arial"/>
        </w:rPr>
        <w:t>вредност</w:t>
      </w:r>
      <w:proofErr w:type="spellEnd"/>
      <w:r>
        <w:rPr>
          <w:rFonts w:ascii="Arial" w:eastAsia="Arial" w:hAnsi="Arial" w:cs="Arial"/>
        </w:rPr>
        <w:t xml:space="preserve"> </w:t>
      </w:r>
      <w:proofErr w:type="spellStart"/>
      <w:r>
        <w:rPr>
          <w:rFonts w:ascii="Arial" w:eastAsia="Arial" w:hAnsi="Arial" w:cs="Arial"/>
        </w:rPr>
        <w:t>јавне</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 xml:space="preserve"> </w:t>
      </w:r>
      <w:proofErr w:type="spellStart"/>
      <w:r>
        <w:rPr>
          <w:rFonts w:ascii="Arial" w:eastAsia="Arial" w:hAnsi="Arial" w:cs="Arial"/>
        </w:rPr>
        <w:t>износи</w:t>
      </w:r>
      <w:proofErr w:type="spellEnd"/>
      <w:r>
        <w:rPr>
          <w:rFonts w:ascii="Arial" w:eastAsia="Arial" w:hAnsi="Arial" w:cs="Arial"/>
        </w:rPr>
        <w:t xml:space="preserve"> </w:t>
      </w:r>
      <w:r w:rsidR="00EE1C23">
        <w:rPr>
          <w:rFonts w:ascii="Arial" w:eastAsia="Arial" w:hAnsi="Arial" w:cs="Arial"/>
          <w:b/>
          <w:lang w:val="sr-Cyrl-RS"/>
        </w:rPr>
        <w:t>1.500.000</w:t>
      </w:r>
      <w:proofErr w:type="gramStart"/>
      <w:r w:rsidR="00EE1C23">
        <w:rPr>
          <w:rFonts w:ascii="Arial" w:eastAsia="Arial" w:hAnsi="Arial" w:cs="Arial"/>
          <w:b/>
          <w:lang w:val="sr-Cyrl-RS"/>
        </w:rPr>
        <w:t>,00</w:t>
      </w:r>
      <w:proofErr w:type="gramEnd"/>
      <w:r>
        <w:rPr>
          <w:rFonts w:ascii="Arial" w:eastAsia="Arial" w:hAnsi="Arial" w:cs="Arial"/>
          <w:b/>
        </w:rPr>
        <w:t xml:space="preserve"> </w:t>
      </w:r>
      <w:proofErr w:type="spellStart"/>
      <w:r>
        <w:rPr>
          <w:rFonts w:ascii="Arial" w:eastAsia="Arial" w:hAnsi="Arial" w:cs="Arial"/>
          <w:b/>
        </w:rPr>
        <w:t>динара</w:t>
      </w:r>
      <w:proofErr w:type="spellEnd"/>
      <w:r>
        <w:rPr>
          <w:rFonts w:ascii="Arial" w:eastAsia="Arial" w:hAnsi="Arial" w:cs="Arial"/>
        </w:rPr>
        <w:t xml:space="preserve">, </w:t>
      </w:r>
      <w:proofErr w:type="spellStart"/>
      <w:r>
        <w:rPr>
          <w:rFonts w:ascii="Arial" w:eastAsia="Arial" w:hAnsi="Arial" w:cs="Arial"/>
        </w:rPr>
        <w:t>без</w:t>
      </w:r>
      <w:proofErr w:type="spellEnd"/>
      <w:r>
        <w:rPr>
          <w:rFonts w:ascii="Arial" w:eastAsia="Arial" w:hAnsi="Arial" w:cs="Arial"/>
        </w:rPr>
        <w:t xml:space="preserve"> </w:t>
      </w:r>
      <w:proofErr w:type="spellStart"/>
      <w:r>
        <w:rPr>
          <w:rFonts w:ascii="Arial" w:eastAsia="Arial" w:hAnsi="Arial" w:cs="Arial"/>
        </w:rPr>
        <w:t>урачунатог</w:t>
      </w:r>
      <w:proofErr w:type="spellEnd"/>
      <w:r>
        <w:rPr>
          <w:rFonts w:ascii="Arial" w:eastAsia="Arial" w:hAnsi="Arial" w:cs="Arial"/>
        </w:rPr>
        <w:t xml:space="preserve"> </w:t>
      </w:r>
      <w:proofErr w:type="spellStart"/>
      <w:r>
        <w:rPr>
          <w:rFonts w:ascii="Arial" w:eastAsia="Arial" w:hAnsi="Arial" w:cs="Arial"/>
        </w:rPr>
        <w:t>пореза</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додату</w:t>
      </w:r>
      <w:proofErr w:type="spellEnd"/>
      <w:r>
        <w:rPr>
          <w:rFonts w:ascii="Arial" w:eastAsia="Arial" w:hAnsi="Arial" w:cs="Arial"/>
        </w:rPr>
        <w:t xml:space="preserve"> </w:t>
      </w:r>
      <w:proofErr w:type="spellStart"/>
      <w:r>
        <w:rPr>
          <w:rFonts w:ascii="Arial" w:eastAsia="Arial" w:hAnsi="Arial" w:cs="Arial"/>
        </w:rPr>
        <w:t>вредност</w:t>
      </w:r>
      <w:proofErr w:type="spellEnd"/>
      <w:r>
        <w:rPr>
          <w:rFonts w:ascii="Arial" w:eastAsia="Arial" w:hAnsi="Arial" w:cs="Arial"/>
        </w:rPr>
        <w:t>.</w:t>
      </w:r>
    </w:p>
    <w:p w:rsidR="00466C08" w:rsidRDefault="00466C08" w:rsidP="00466C08">
      <w:pPr>
        <w:spacing w:before="6" w:line="100" w:lineRule="exact"/>
        <w:rPr>
          <w:sz w:val="10"/>
          <w:szCs w:val="10"/>
        </w:rPr>
      </w:pPr>
    </w:p>
    <w:p w:rsidR="00466C08" w:rsidRDefault="00466C08" w:rsidP="00466C08">
      <w:pPr>
        <w:ind w:left="102" w:right="96"/>
        <w:jc w:val="both"/>
        <w:rPr>
          <w:rFonts w:ascii="Arial" w:eastAsia="Arial" w:hAnsi="Arial" w:cs="Arial"/>
        </w:rPr>
      </w:pPr>
      <w:proofErr w:type="spellStart"/>
      <w:r>
        <w:rPr>
          <w:rFonts w:ascii="Arial" w:eastAsia="Arial" w:hAnsi="Arial" w:cs="Arial"/>
        </w:rPr>
        <w:t>Наручилац</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Позив</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предметну</w:t>
      </w:r>
      <w:proofErr w:type="spellEnd"/>
      <w:r>
        <w:rPr>
          <w:rFonts w:ascii="Arial" w:eastAsia="Arial" w:hAnsi="Arial" w:cs="Arial"/>
        </w:rPr>
        <w:t xml:space="preserve"> </w:t>
      </w:r>
      <w:proofErr w:type="spellStart"/>
      <w:r>
        <w:rPr>
          <w:rFonts w:ascii="Arial" w:eastAsia="Arial" w:hAnsi="Arial" w:cs="Arial"/>
        </w:rPr>
        <w:t>набавку</w:t>
      </w:r>
      <w:proofErr w:type="spellEnd"/>
      <w:r>
        <w:rPr>
          <w:rFonts w:ascii="Arial" w:eastAsia="Arial" w:hAnsi="Arial" w:cs="Arial"/>
        </w:rPr>
        <w:t xml:space="preserve"> </w:t>
      </w:r>
      <w:proofErr w:type="spellStart"/>
      <w:r>
        <w:rPr>
          <w:rFonts w:ascii="Arial" w:eastAsia="Arial" w:hAnsi="Arial" w:cs="Arial"/>
        </w:rPr>
        <w:t>објавио</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lang w:val="sr-Cyrl-RS"/>
        </w:rPr>
        <w:t>,</w:t>
      </w:r>
      <w:r>
        <w:rPr>
          <w:rFonts w:ascii="Arial" w:eastAsia="Arial" w:hAnsi="Arial" w:cs="Arial"/>
        </w:rPr>
        <w:t xml:space="preserve"> </w:t>
      </w:r>
      <w:proofErr w:type="spellStart"/>
      <w:r>
        <w:rPr>
          <w:rFonts w:ascii="Arial" w:eastAsia="Arial" w:hAnsi="Arial" w:cs="Arial"/>
        </w:rPr>
        <w:t>Интернет</w:t>
      </w:r>
      <w:proofErr w:type="spellEnd"/>
      <w:r>
        <w:rPr>
          <w:rFonts w:ascii="Arial" w:eastAsia="Arial" w:hAnsi="Arial" w:cs="Arial"/>
        </w:rPr>
        <w:t xml:space="preserve">  </w:t>
      </w:r>
      <w:proofErr w:type="spellStart"/>
      <w:r>
        <w:rPr>
          <w:rFonts w:ascii="Arial" w:eastAsia="Arial" w:hAnsi="Arial" w:cs="Arial"/>
        </w:rPr>
        <w:t>страници</w:t>
      </w:r>
      <w:proofErr w:type="spellEnd"/>
      <w:r>
        <w:rPr>
          <w:rFonts w:ascii="Arial" w:eastAsia="Arial" w:hAnsi="Arial" w:cs="Arial"/>
        </w:rPr>
        <w:t xml:space="preserve">  </w:t>
      </w:r>
      <w:proofErr w:type="spellStart"/>
      <w:r>
        <w:rPr>
          <w:rFonts w:ascii="Arial" w:eastAsia="Arial" w:hAnsi="Arial" w:cs="Arial"/>
        </w:rPr>
        <w:t>Наручиоца</w:t>
      </w:r>
      <w:bookmarkStart w:id="0" w:name="_GoBack"/>
      <w:bookmarkEnd w:id="0"/>
      <w:proofErr w:type="spellEnd"/>
      <w:r>
        <w:rPr>
          <w:rFonts w:ascii="Arial" w:eastAsia="Arial" w:hAnsi="Arial" w:cs="Arial"/>
          <w:lang w:val="sr-Cyrl-RS"/>
        </w:rPr>
        <w:t>,</w:t>
      </w:r>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r w:rsidR="00EE1C23">
        <w:rPr>
          <w:rFonts w:ascii="Arial" w:eastAsia="Arial" w:hAnsi="Arial" w:cs="Arial"/>
          <w:lang w:val="sr-Cyrl-RS"/>
        </w:rPr>
        <w:t>30</w:t>
      </w:r>
      <w:r w:rsidR="00EE1C23">
        <w:rPr>
          <w:rFonts w:ascii="Arial" w:eastAsia="Arial" w:hAnsi="Arial" w:cs="Arial"/>
        </w:rPr>
        <w:t>.</w:t>
      </w:r>
      <w:r w:rsidR="00EE1C23">
        <w:rPr>
          <w:rFonts w:ascii="Arial" w:eastAsia="Arial" w:hAnsi="Arial" w:cs="Arial"/>
          <w:lang w:val="sr-Cyrl-RS"/>
        </w:rPr>
        <w:t xml:space="preserve"> јануара </w:t>
      </w:r>
      <w:r w:rsidR="00EE1C23">
        <w:rPr>
          <w:rFonts w:ascii="Arial" w:eastAsia="Arial" w:hAnsi="Arial" w:cs="Arial"/>
        </w:rPr>
        <w:t>201</w:t>
      </w:r>
      <w:r w:rsidR="00EE1C23">
        <w:rPr>
          <w:rFonts w:ascii="Arial" w:eastAsia="Arial" w:hAnsi="Arial" w:cs="Arial"/>
          <w:lang w:val="sr-Cyrl-RS"/>
        </w:rPr>
        <w:t>9</w:t>
      </w:r>
      <w:r>
        <w:rPr>
          <w:rFonts w:ascii="Arial" w:eastAsia="Arial" w:hAnsi="Arial" w:cs="Arial"/>
        </w:rPr>
        <w:t xml:space="preserve">.  </w:t>
      </w:r>
      <w:proofErr w:type="spellStart"/>
      <w:proofErr w:type="gramStart"/>
      <w:r>
        <w:rPr>
          <w:rFonts w:ascii="Arial" w:eastAsia="Arial" w:hAnsi="Arial" w:cs="Arial"/>
        </w:rPr>
        <w:t>године</w:t>
      </w:r>
      <w:proofErr w:type="spellEnd"/>
      <w:proofErr w:type="gramEnd"/>
      <w:r>
        <w:rPr>
          <w:rFonts w:ascii="Arial" w:eastAsia="Arial" w:hAnsi="Arial" w:cs="Arial"/>
        </w:rPr>
        <w:t xml:space="preserve">,  у  </w:t>
      </w:r>
      <w:proofErr w:type="spellStart"/>
      <w:r>
        <w:rPr>
          <w:rFonts w:ascii="Arial" w:eastAsia="Arial" w:hAnsi="Arial" w:cs="Arial"/>
        </w:rPr>
        <w:t>складу</w:t>
      </w:r>
      <w:proofErr w:type="spellEnd"/>
      <w:r>
        <w:rPr>
          <w:rFonts w:ascii="Arial" w:eastAsia="Arial" w:hAnsi="Arial" w:cs="Arial"/>
        </w:rPr>
        <w:t xml:space="preserve">  </w:t>
      </w:r>
      <w:proofErr w:type="spellStart"/>
      <w:r>
        <w:rPr>
          <w:rFonts w:ascii="Arial" w:eastAsia="Arial" w:hAnsi="Arial" w:cs="Arial"/>
        </w:rPr>
        <w:t>са</w:t>
      </w:r>
      <w:proofErr w:type="spellEnd"/>
      <w:r>
        <w:rPr>
          <w:rFonts w:ascii="Arial" w:eastAsia="Arial" w:hAnsi="Arial" w:cs="Arial"/>
        </w:rPr>
        <w:t xml:space="preserve"> </w:t>
      </w:r>
      <w:proofErr w:type="spellStart"/>
      <w:r>
        <w:rPr>
          <w:rFonts w:ascii="Arial" w:eastAsia="Arial" w:hAnsi="Arial" w:cs="Arial"/>
        </w:rPr>
        <w:t>Чланом</w:t>
      </w:r>
      <w:proofErr w:type="spellEnd"/>
      <w:r>
        <w:rPr>
          <w:rFonts w:ascii="Arial" w:eastAsia="Arial" w:hAnsi="Arial" w:cs="Arial"/>
        </w:rPr>
        <w:t xml:space="preserve"> 57. </w:t>
      </w:r>
      <w:proofErr w:type="spellStart"/>
      <w:r>
        <w:rPr>
          <w:rFonts w:ascii="Arial" w:eastAsia="Arial" w:hAnsi="Arial" w:cs="Arial"/>
        </w:rPr>
        <w:t>Закона</w:t>
      </w:r>
      <w:proofErr w:type="spellEnd"/>
      <w:r>
        <w:rPr>
          <w:rFonts w:ascii="Arial" w:eastAsia="Arial" w:hAnsi="Arial" w:cs="Arial"/>
        </w:rPr>
        <w:t xml:space="preserve"> о </w:t>
      </w:r>
      <w:proofErr w:type="spellStart"/>
      <w:r>
        <w:rPr>
          <w:rFonts w:ascii="Arial" w:eastAsia="Arial" w:hAnsi="Arial" w:cs="Arial"/>
        </w:rPr>
        <w:t>јавним</w:t>
      </w:r>
      <w:proofErr w:type="spellEnd"/>
      <w:r>
        <w:rPr>
          <w:rFonts w:ascii="Arial" w:eastAsia="Arial" w:hAnsi="Arial" w:cs="Arial"/>
        </w:rPr>
        <w:t xml:space="preserve"> </w:t>
      </w:r>
      <w:proofErr w:type="spellStart"/>
      <w:r>
        <w:rPr>
          <w:rFonts w:ascii="Arial" w:eastAsia="Arial" w:hAnsi="Arial" w:cs="Arial"/>
        </w:rPr>
        <w:t>набавкама</w:t>
      </w:r>
      <w:proofErr w:type="spellEnd"/>
      <w:r>
        <w:rPr>
          <w:rFonts w:ascii="Arial" w:eastAsia="Arial" w:hAnsi="Arial" w:cs="Arial"/>
        </w:rPr>
        <w:t xml:space="preserve"> (у </w:t>
      </w:r>
      <w:proofErr w:type="spellStart"/>
      <w:r>
        <w:rPr>
          <w:rFonts w:ascii="Arial" w:eastAsia="Arial" w:hAnsi="Arial" w:cs="Arial"/>
        </w:rPr>
        <w:t>даљем</w:t>
      </w:r>
      <w:proofErr w:type="spellEnd"/>
      <w:r>
        <w:rPr>
          <w:rFonts w:ascii="Arial" w:eastAsia="Arial" w:hAnsi="Arial" w:cs="Arial"/>
        </w:rPr>
        <w:t xml:space="preserve"> </w:t>
      </w:r>
      <w:proofErr w:type="spellStart"/>
      <w:r>
        <w:rPr>
          <w:rFonts w:ascii="Arial" w:eastAsia="Arial" w:hAnsi="Arial" w:cs="Arial"/>
        </w:rPr>
        <w:t>тексту</w:t>
      </w:r>
      <w:proofErr w:type="spellEnd"/>
      <w:r>
        <w:rPr>
          <w:rFonts w:ascii="Arial" w:eastAsia="Arial" w:hAnsi="Arial" w:cs="Arial"/>
        </w:rPr>
        <w:t>: ЗЈН).</w:t>
      </w:r>
    </w:p>
    <w:p w:rsidR="00466C08" w:rsidRDefault="00466C08" w:rsidP="00466C08">
      <w:pPr>
        <w:spacing w:line="100" w:lineRule="exact"/>
        <w:rPr>
          <w:sz w:val="11"/>
          <w:szCs w:val="11"/>
        </w:rPr>
      </w:pPr>
    </w:p>
    <w:p w:rsidR="00466C08" w:rsidRDefault="00466C08" w:rsidP="00466C08">
      <w:pPr>
        <w:ind w:left="102" w:right="8712"/>
        <w:jc w:val="both"/>
        <w:rPr>
          <w:rFonts w:ascii="Arial" w:eastAsia="Arial" w:hAnsi="Arial" w:cs="Arial"/>
        </w:rPr>
        <w:sectPr w:rsidR="00466C08">
          <w:pgSz w:w="12240" w:h="15840"/>
          <w:pgMar w:top="1360" w:right="1640" w:bottom="280" w:left="1700" w:header="720" w:footer="720" w:gutter="0"/>
          <w:cols w:space="720"/>
        </w:sectPr>
      </w:pPr>
      <w:r>
        <w:rPr>
          <w:rFonts w:ascii="Arial" w:eastAsia="Arial" w:hAnsi="Arial" w:cs="Arial"/>
        </w:rPr>
        <w:t>.</w:t>
      </w:r>
    </w:p>
    <w:p w:rsidR="00F61883" w:rsidRDefault="00F61883" w:rsidP="00466C08">
      <w:pPr>
        <w:spacing w:before="76"/>
        <w:ind w:left="102" w:right="120"/>
        <w:rPr>
          <w:rFonts w:ascii="Arial" w:eastAsia="Arial" w:hAnsi="Arial" w:cs="Arial"/>
          <w:b/>
          <w:lang w:val="sr-Cyrl-RS"/>
        </w:rPr>
      </w:pPr>
    </w:p>
    <w:p w:rsidR="00F61883" w:rsidRDefault="00F61883" w:rsidP="00466C08">
      <w:pPr>
        <w:spacing w:before="76"/>
        <w:ind w:left="102" w:right="120"/>
        <w:rPr>
          <w:rFonts w:ascii="Arial" w:eastAsia="Arial" w:hAnsi="Arial" w:cs="Arial"/>
          <w:b/>
          <w:lang w:val="sr-Cyrl-RS"/>
        </w:rPr>
      </w:pPr>
    </w:p>
    <w:p w:rsidR="00466C08" w:rsidRDefault="00466C08" w:rsidP="00466C08">
      <w:pPr>
        <w:spacing w:before="76"/>
        <w:ind w:left="102" w:right="120"/>
        <w:rPr>
          <w:rFonts w:ascii="Arial" w:eastAsia="Arial" w:hAnsi="Arial" w:cs="Arial"/>
        </w:rPr>
        <w:sectPr w:rsidR="00466C08">
          <w:pgSz w:w="12240" w:h="15840"/>
          <w:pgMar w:top="1360" w:right="1660" w:bottom="280" w:left="1700" w:header="720" w:footer="720" w:gutter="0"/>
          <w:cols w:space="720"/>
        </w:sectPr>
      </w:pPr>
      <w:proofErr w:type="gramStart"/>
      <w:r>
        <w:rPr>
          <w:rFonts w:ascii="Arial" w:eastAsia="Arial" w:hAnsi="Arial" w:cs="Arial"/>
          <w:b/>
        </w:rPr>
        <w:t>БЛАГОВРЕМЕНО</w:t>
      </w:r>
      <w:r>
        <w:rPr>
          <w:rFonts w:ascii="Arial" w:eastAsia="Arial" w:hAnsi="Arial" w:cs="Arial"/>
        </w:rPr>
        <w:t xml:space="preserve">, </w:t>
      </w:r>
      <w:proofErr w:type="spellStart"/>
      <w:r>
        <w:rPr>
          <w:rFonts w:ascii="Arial" w:eastAsia="Arial" w:hAnsi="Arial" w:cs="Arial"/>
        </w:rPr>
        <w:t>односно</w:t>
      </w:r>
      <w:proofErr w:type="spellEnd"/>
      <w:r>
        <w:rPr>
          <w:rFonts w:ascii="Arial" w:eastAsia="Arial" w:hAnsi="Arial" w:cs="Arial"/>
        </w:rPr>
        <w:t xml:space="preserve"> </w:t>
      </w:r>
      <w:proofErr w:type="spellStart"/>
      <w:r>
        <w:rPr>
          <w:rFonts w:ascii="Arial" w:eastAsia="Arial" w:hAnsi="Arial" w:cs="Arial"/>
        </w:rPr>
        <w:t>до</w:t>
      </w:r>
      <w:proofErr w:type="spellEnd"/>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r w:rsidR="00EE1C23">
        <w:rPr>
          <w:rFonts w:ascii="Arial" w:eastAsia="Arial" w:hAnsi="Arial" w:cs="Arial"/>
          <w:sz w:val="18"/>
          <w:szCs w:val="18"/>
          <w:lang w:val="sr-Cyrl-RS"/>
        </w:rPr>
        <w:t>13</w:t>
      </w:r>
      <w:r>
        <w:rPr>
          <w:rFonts w:ascii="Arial" w:eastAsia="Arial" w:hAnsi="Arial" w:cs="Arial"/>
          <w:sz w:val="18"/>
          <w:szCs w:val="18"/>
        </w:rPr>
        <w:t>.</w:t>
      </w:r>
      <w:r w:rsidR="00EE1C23">
        <w:rPr>
          <w:rFonts w:ascii="Arial" w:eastAsia="Arial" w:hAnsi="Arial" w:cs="Arial"/>
          <w:sz w:val="18"/>
          <w:szCs w:val="18"/>
          <w:lang w:val="sr-Cyrl-RS"/>
        </w:rPr>
        <w:t>02</w:t>
      </w:r>
      <w:r>
        <w:rPr>
          <w:rFonts w:ascii="Arial" w:eastAsia="Arial" w:hAnsi="Arial" w:cs="Arial"/>
          <w:sz w:val="18"/>
          <w:szCs w:val="18"/>
        </w:rPr>
        <w:t>.201</w:t>
      </w:r>
      <w:r>
        <w:rPr>
          <w:rFonts w:ascii="Arial" w:eastAsia="Arial" w:hAnsi="Arial" w:cs="Arial"/>
          <w:sz w:val="18"/>
          <w:szCs w:val="18"/>
          <w:lang w:val="sr-Cyrl-RS"/>
        </w:rPr>
        <w:t>9</w:t>
      </w:r>
      <w:r>
        <w:rPr>
          <w:rFonts w:ascii="Arial" w:eastAsia="Arial" w:hAnsi="Arial" w:cs="Arial"/>
          <w:sz w:val="18"/>
          <w:szCs w:val="18"/>
        </w:rPr>
        <w:t>.</w:t>
      </w:r>
      <w:proofErr w:type="gramEnd"/>
      <w:r>
        <w:rPr>
          <w:rFonts w:ascii="Arial" w:eastAsia="Arial" w:hAnsi="Arial" w:cs="Arial"/>
          <w:sz w:val="18"/>
          <w:szCs w:val="18"/>
        </w:rPr>
        <w:t xml:space="preserve">  </w:t>
      </w:r>
      <w:proofErr w:type="spellStart"/>
      <w:proofErr w:type="gramStart"/>
      <w:r>
        <w:rPr>
          <w:rFonts w:ascii="Arial" w:eastAsia="Arial" w:hAnsi="Arial" w:cs="Arial"/>
          <w:sz w:val="18"/>
          <w:szCs w:val="18"/>
        </w:rPr>
        <w:t>године</w:t>
      </w:r>
      <w:proofErr w:type="spellEnd"/>
      <w:r>
        <w:rPr>
          <w:rFonts w:ascii="Arial" w:eastAsia="Arial" w:hAnsi="Arial" w:cs="Arial"/>
          <w:sz w:val="18"/>
          <w:szCs w:val="18"/>
        </w:rPr>
        <w:t xml:space="preserve">  </w:t>
      </w:r>
      <w:proofErr w:type="spellStart"/>
      <w:r>
        <w:rPr>
          <w:rFonts w:ascii="Arial" w:eastAsia="Arial" w:hAnsi="Arial" w:cs="Arial"/>
          <w:sz w:val="18"/>
          <w:szCs w:val="18"/>
        </w:rPr>
        <w:t>до</w:t>
      </w:r>
      <w:proofErr w:type="spellEnd"/>
      <w:proofErr w:type="gramEnd"/>
      <w:r>
        <w:rPr>
          <w:rFonts w:ascii="Arial" w:eastAsia="Arial" w:hAnsi="Arial" w:cs="Arial"/>
          <w:sz w:val="18"/>
          <w:szCs w:val="18"/>
        </w:rPr>
        <w:t xml:space="preserve">  10:00  </w:t>
      </w:r>
      <w:proofErr w:type="spellStart"/>
      <w:r>
        <w:rPr>
          <w:rFonts w:ascii="Arial" w:eastAsia="Arial" w:hAnsi="Arial" w:cs="Arial"/>
          <w:sz w:val="18"/>
          <w:szCs w:val="18"/>
        </w:rPr>
        <w:t>часова</w:t>
      </w:r>
      <w:proofErr w:type="spellEnd"/>
      <w:r>
        <w:rPr>
          <w:rFonts w:ascii="Arial" w:eastAsia="Arial" w:hAnsi="Arial" w:cs="Arial"/>
        </w:rPr>
        <w:t xml:space="preserve">, </w:t>
      </w:r>
      <w:proofErr w:type="spellStart"/>
      <w:r>
        <w:rPr>
          <w:rFonts w:ascii="Arial" w:eastAsia="Arial" w:hAnsi="Arial" w:cs="Arial"/>
        </w:rPr>
        <w:t>приспеле</w:t>
      </w:r>
      <w:proofErr w:type="spellEnd"/>
      <w:r>
        <w:rPr>
          <w:rFonts w:ascii="Arial" w:eastAsia="Arial" w:hAnsi="Arial" w:cs="Arial"/>
        </w:rPr>
        <w:t xml:space="preserve"> </w:t>
      </w:r>
      <w:proofErr w:type="spellStart"/>
      <w:r>
        <w:rPr>
          <w:rFonts w:ascii="Arial" w:eastAsia="Arial" w:hAnsi="Arial" w:cs="Arial"/>
        </w:rPr>
        <w:t>су</w:t>
      </w:r>
      <w:proofErr w:type="spellEnd"/>
      <w:r>
        <w:rPr>
          <w:rFonts w:ascii="Arial" w:eastAsia="Arial" w:hAnsi="Arial" w:cs="Arial"/>
        </w:rPr>
        <w:t xml:space="preserve"> </w:t>
      </w:r>
      <w:proofErr w:type="spellStart"/>
      <w:r>
        <w:rPr>
          <w:rFonts w:ascii="Arial" w:eastAsia="Arial" w:hAnsi="Arial" w:cs="Arial"/>
        </w:rPr>
        <w:t>понуде</w:t>
      </w:r>
      <w:proofErr w:type="spellEnd"/>
      <w:r>
        <w:rPr>
          <w:rFonts w:ascii="Arial" w:eastAsia="Arial" w:hAnsi="Arial" w:cs="Arial"/>
        </w:rPr>
        <w:t xml:space="preserve"> </w:t>
      </w:r>
      <w:proofErr w:type="spellStart"/>
      <w:r>
        <w:rPr>
          <w:rFonts w:ascii="Arial" w:eastAsia="Arial" w:hAnsi="Arial" w:cs="Arial"/>
        </w:rPr>
        <w:t>следећих</w:t>
      </w:r>
      <w:proofErr w:type="spellEnd"/>
      <w:r>
        <w:rPr>
          <w:rFonts w:ascii="Arial" w:eastAsia="Arial" w:hAnsi="Arial" w:cs="Arial"/>
        </w:rPr>
        <w:t xml:space="preserve"> </w:t>
      </w:r>
      <w:proofErr w:type="spellStart"/>
      <w:r>
        <w:rPr>
          <w:rFonts w:ascii="Arial" w:eastAsia="Arial" w:hAnsi="Arial" w:cs="Arial"/>
        </w:rPr>
        <w:t>понуђача</w:t>
      </w:r>
      <w:proofErr w:type="spellEnd"/>
      <w:r>
        <w:rPr>
          <w:rFonts w:ascii="Arial" w:eastAsia="Arial" w:hAnsi="Arial" w:cs="Arial"/>
        </w:rPr>
        <w:t>:</w:t>
      </w:r>
    </w:p>
    <w:p w:rsidR="00466C08" w:rsidRDefault="00466C08" w:rsidP="00466C08">
      <w:pPr>
        <w:spacing w:line="220" w:lineRule="exact"/>
        <w:rPr>
          <w:sz w:val="22"/>
          <w:szCs w:val="22"/>
        </w:rPr>
      </w:pPr>
    </w:p>
    <w:p w:rsidR="00466C08" w:rsidRPr="00000320" w:rsidRDefault="00466C08" w:rsidP="00466C08">
      <w:pPr>
        <w:spacing w:line="200" w:lineRule="exact"/>
      </w:pPr>
    </w:p>
    <w:p w:rsidR="00466C08" w:rsidRDefault="00466C08" w:rsidP="00BE3470">
      <w:pPr>
        <w:spacing w:line="200" w:lineRule="exact"/>
        <w:ind w:left="142"/>
      </w:pPr>
    </w:p>
    <w:tbl>
      <w:tblPr>
        <w:tblW w:w="85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925"/>
        <w:gridCol w:w="3985"/>
        <w:gridCol w:w="1270"/>
        <w:gridCol w:w="761"/>
      </w:tblGrid>
      <w:tr w:rsidR="00466C08" w:rsidRPr="00D24339" w:rsidTr="00BE3470">
        <w:tc>
          <w:tcPr>
            <w:tcW w:w="474" w:type="dxa"/>
            <w:tcBorders>
              <w:top w:val="single" w:sz="4" w:space="0" w:color="auto"/>
              <w:left w:val="single" w:sz="4" w:space="0" w:color="auto"/>
              <w:bottom w:val="single" w:sz="4" w:space="0" w:color="auto"/>
              <w:right w:val="single" w:sz="4" w:space="0" w:color="auto"/>
            </w:tcBorders>
            <w:vAlign w:val="center"/>
            <w:hideMark/>
          </w:tcPr>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Ред.</w:t>
            </w:r>
          </w:p>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Број</w:t>
            </w:r>
          </w:p>
        </w:tc>
        <w:tc>
          <w:tcPr>
            <w:tcW w:w="1958" w:type="dxa"/>
            <w:tcBorders>
              <w:top w:val="single" w:sz="4" w:space="0" w:color="auto"/>
              <w:left w:val="single" w:sz="4" w:space="0" w:color="auto"/>
              <w:bottom w:val="single" w:sz="4" w:space="0" w:color="auto"/>
              <w:right w:val="single" w:sz="4" w:space="0" w:color="auto"/>
            </w:tcBorders>
            <w:vAlign w:val="center"/>
            <w:hideMark/>
          </w:tcPr>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Број под којим је понуда заведена</w:t>
            </w:r>
          </w:p>
        </w:tc>
        <w:tc>
          <w:tcPr>
            <w:tcW w:w="4090" w:type="dxa"/>
            <w:tcBorders>
              <w:top w:val="single" w:sz="4" w:space="0" w:color="auto"/>
              <w:left w:val="single" w:sz="4" w:space="0" w:color="auto"/>
              <w:bottom w:val="single" w:sz="4" w:space="0" w:color="auto"/>
              <w:right w:val="single" w:sz="4" w:space="0" w:color="auto"/>
            </w:tcBorders>
            <w:vAlign w:val="center"/>
            <w:hideMark/>
          </w:tcPr>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Назив или шифра понуђача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Датум</w:t>
            </w:r>
          </w:p>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Пријема</w:t>
            </w:r>
          </w:p>
        </w:tc>
        <w:tc>
          <w:tcPr>
            <w:tcW w:w="761" w:type="dxa"/>
            <w:tcBorders>
              <w:top w:val="single" w:sz="4" w:space="0" w:color="auto"/>
              <w:left w:val="single" w:sz="4" w:space="0" w:color="auto"/>
              <w:bottom w:val="single" w:sz="4" w:space="0" w:color="auto"/>
              <w:right w:val="single" w:sz="4" w:space="0" w:color="auto"/>
            </w:tcBorders>
            <w:vAlign w:val="center"/>
            <w:hideMark/>
          </w:tcPr>
          <w:p w:rsidR="00466C08" w:rsidRPr="00D24339" w:rsidRDefault="00466C08" w:rsidP="0095123F">
            <w:pPr>
              <w:jc w:val="center"/>
              <w:rPr>
                <w:rFonts w:ascii="Arial" w:hAnsi="Arial" w:cs="Arial"/>
                <w:b/>
                <w:bCs/>
                <w:noProof/>
                <w:sz w:val="18"/>
                <w:szCs w:val="18"/>
                <w:lang w:val="sr-Cyrl-CS"/>
              </w:rPr>
            </w:pPr>
            <w:r w:rsidRPr="00D24339">
              <w:rPr>
                <w:rFonts w:ascii="Arial" w:hAnsi="Arial" w:cs="Arial"/>
                <w:b/>
                <w:bCs/>
                <w:noProof/>
                <w:sz w:val="18"/>
                <w:szCs w:val="18"/>
                <w:lang w:val="sr-Cyrl-CS"/>
              </w:rPr>
              <w:t>Час</w:t>
            </w:r>
          </w:p>
        </w:tc>
      </w:tr>
      <w:tr w:rsidR="00466C08" w:rsidRPr="00D24339" w:rsidTr="00BE3470">
        <w:trPr>
          <w:trHeight w:val="448"/>
        </w:trPr>
        <w:tc>
          <w:tcPr>
            <w:tcW w:w="474" w:type="dxa"/>
            <w:tcBorders>
              <w:top w:val="single" w:sz="4" w:space="0" w:color="auto"/>
              <w:left w:val="single" w:sz="4" w:space="0" w:color="auto"/>
              <w:bottom w:val="single" w:sz="4" w:space="0" w:color="auto"/>
              <w:right w:val="single" w:sz="4" w:space="0" w:color="auto"/>
            </w:tcBorders>
            <w:vAlign w:val="center"/>
          </w:tcPr>
          <w:p w:rsidR="00466C08" w:rsidRPr="00D24339" w:rsidRDefault="00466C08" w:rsidP="0095123F">
            <w:pPr>
              <w:spacing w:line="360" w:lineRule="auto"/>
              <w:jc w:val="center"/>
              <w:rPr>
                <w:rFonts w:ascii="Arial" w:hAnsi="Arial" w:cs="Arial"/>
                <w:bCs/>
                <w:noProof/>
                <w:sz w:val="18"/>
                <w:szCs w:val="18"/>
              </w:rPr>
            </w:pPr>
            <w:r>
              <w:rPr>
                <w:rFonts w:ascii="Arial" w:hAnsi="Arial" w:cs="Arial"/>
                <w:bCs/>
                <w:noProof/>
                <w:sz w:val="18"/>
                <w:szCs w:val="18"/>
                <w:lang w:val="sr-Cyrl-RS"/>
              </w:rPr>
              <w:t>1</w:t>
            </w:r>
            <w:r w:rsidRPr="00D24339">
              <w:rPr>
                <w:rFonts w:ascii="Arial" w:hAnsi="Arial" w:cs="Arial"/>
                <w:bCs/>
                <w:noProof/>
                <w:sz w:val="18"/>
                <w:szCs w:val="18"/>
              </w:rPr>
              <w:t>.</w:t>
            </w:r>
          </w:p>
        </w:tc>
        <w:tc>
          <w:tcPr>
            <w:tcW w:w="1958" w:type="dxa"/>
            <w:tcBorders>
              <w:top w:val="single" w:sz="4" w:space="0" w:color="auto"/>
              <w:left w:val="single" w:sz="4" w:space="0" w:color="auto"/>
              <w:bottom w:val="single" w:sz="4" w:space="0" w:color="auto"/>
              <w:right w:val="single" w:sz="4" w:space="0" w:color="auto"/>
            </w:tcBorders>
            <w:vAlign w:val="center"/>
          </w:tcPr>
          <w:p w:rsidR="00466C08" w:rsidRPr="003E1A03" w:rsidRDefault="00466C08" w:rsidP="0095123F">
            <w:pPr>
              <w:spacing w:line="360" w:lineRule="auto"/>
              <w:jc w:val="center"/>
              <w:rPr>
                <w:rFonts w:ascii="Arial" w:hAnsi="Arial" w:cs="Arial"/>
                <w:bCs/>
                <w:noProof/>
                <w:sz w:val="18"/>
                <w:szCs w:val="18"/>
                <w:lang w:val="sr-Cyrl-RS"/>
              </w:rPr>
            </w:pPr>
            <w:r>
              <w:rPr>
                <w:rFonts w:ascii="Arial" w:hAnsi="Arial" w:cs="Arial"/>
                <w:bCs/>
                <w:noProof/>
                <w:sz w:val="18"/>
                <w:szCs w:val="18"/>
              </w:rPr>
              <w:t xml:space="preserve">ЈН </w:t>
            </w:r>
            <w:r w:rsidR="00EE1C23">
              <w:rPr>
                <w:rFonts w:ascii="Arial" w:hAnsi="Arial" w:cs="Arial"/>
                <w:bCs/>
                <w:noProof/>
                <w:sz w:val="18"/>
                <w:szCs w:val="18"/>
                <w:lang w:val="sr-Cyrl-RS"/>
              </w:rPr>
              <w:t>МВ</w:t>
            </w:r>
            <w:r w:rsidRPr="00D24339">
              <w:rPr>
                <w:rFonts w:ascii="Arial" w:hAnsi="Arial" w:cs="Arial"/>
                <w:bCs/>
                <w:noProof/>
                <w:sz w:val="18"/>
                <w:szCs w:val="18"/>
              </w:rPr>
              <w:t xml:space="preserve"> 0</w:t>
            </w:r>
            <w:r w:rsidR="00EE1C23">
              <w:rPr>
                <w:rFonts w:ascii="Arial" w:hAnsi="Arial" w:cs="Arial"/>
                <w:bCs/>
                <w:noProof/>
                <w:sz w:val="18"/>
                <w:szCs w:val="18"/>
                <w:lang w:val="sr-Cyrl-RS"/>
              </w:rPr>
              <w:t>1</w:t>
            </w:r>
            <w:r w:rsidR="00EE1C23">
              <w:rPr>
                <w:rFonts w:ascii="Arial" w:hAnsi="Arial" w:cs="Arial"/>
                <w:bCs/>
                <w:noProof/>
                <w:sz w:val="18"/>
                <w:szCs w:val="18"/>
              </w:rPr>
              <w:t>/1</w:t>
            </w:r>
            <w:r w:rsidR="00EE1C23">
              <w:rPr>
                <w:rFonts w:ascii="Arial" w:hAnsi="Arial" w:cs="Arial"/>
                <w:bCs/>
                <w:noProof/>
                <w:sz w:val="18"/>
                <w:szCs w:val="18"/>
                <w:lang w:val="sr-Cyrl-RS"/>
              </w:rPr>
              <w:t>9</w:t>
            </w:r>
            <w:r>
              <w:rPr>
                <w:rFonts w:ascii="Arial" w:hAnsi="Arial" w:cs="Arial"/>
                <w:bCs/>
                <w:noProof/>
                <w:sz w:val="18"/>
                <w:szCs w:val="18"/>
              </w:rPr>
              <w:t>-</w:t>
            </w:r>
            <w:r>
              <w:rPr>
                <w:rFonts w:ascii="Arial" w:hAnsi="Arial" w:cs="Arial"/>
                <w:bCs/>
                <w:noProof/>
                <w:sz w:val="18"/>
                <w:szCs w:val="18"/>
                <w:lang w:val="sr-Cyrl-RS"/>
              </w:rPr>
              <w:t>1</w:t>
            </w:r>
          </w:p>
        </w:tc>
        <w:tc>
          <w:tcPr>
            <w:tcW w:w="4090" w:type="dxa"/>
            <w:tcBorders>
              <w:top w:val="single" w:sz="4" w:space="0" w:color="auto"/>
              <w:left w:val="single" w:sz="4" w:space="0" w:color="auto"/>
              <w:bottom w:val="single" w:sz="4" w:space="0" w:color="auto"/>
              <w:right w:val="single" w:sz="4" w:space="0" w:color="auto"/>
            </w:tcBorders>
            <w:vAlign w:val="center"/>
          </w:tcPr>
          <w:p w:rsidR="00466C08" w:rsidRPr="00EE1C23" w:rsidRDefault="00EE1C23" w:rsidP="00C71891">
            <w:pPr>
              <w:ind w:left="-108"/>
              <w:jc w:val="center"/>
              <w:rPr>
                <w:rFonts w:ascii="Arial" w:hAnsi="Arial" w:cs="Arial"/>
                <w:bCs/>
                <w:noProof/>
                <w:sz w:val="18"/>
                <w:szCs w:val="18"/>
                <w:lang w:val="sr-Cyrl-RS"/>
              </w:rPr>
            </w:pPr>
            <w:r w:rsidRPr="00EE1C23">
              <w:rPr>
                <w:rFonts w:ascii="Arial" w:hAnsi="Arial" w:cs="Arial"/>
                <w:bCs/>
                <w:noProof/>
                <w:sz w:val="18"/>
                <w:szCs w:val="18"/>
                <w:lang w:val="sr-Cyrl-RS"/>
              </w:rPr>
              <w:t xml:space="preserve">„Точак ауто“ Д.О.О., Манастирска 9, Зрењанин/ </w:t>
            </w:r>
            <w:r w:rsidR="00C71891" w:rsidRPr="00C71891">
              <w:rPr>
                <w:rFonts w:ascii="Arial" w:hAnsi="Arial" w:cs="Arial"/>
                <w:bCs/>
                <w:noProof/>
                <w:sz w:val="18"/>
                <w:szCs w:val="18"/>
                <w:lang w:val="sr-Cyrl-RS"/>
              </w:rPr>
              <w:t xml:space="preserve">Intesa Leasing d.o.o. </w:t>
            </w:r>
            <w:r w:rsidRPr="00EE1C23">
              <w:rPr>
                <w:rFonts w:ascii="Arial" w:hAnsi="Arial" w:cs="Arial"/>
                <w:bCs/>
                <w:noProof/>
                <w:sz w:val="18"/>
                <w:szCs w:val="18"/>
                <w:lang w:val="sr-Cyrl-RS"/>
              </w:rPr>
              <w:t>Beograd, Милентија Поповића 7Б, Београд</w:t>
            </w:r>
          </w:p>
        </w:tc>
        <w:tc>
          <w:tcPr>
            <w:tcW w:w="1274" w:type="dxa"/>
            <w:tcBorders>
              <w:top w:val="single" w:sz="4" w:space="0" w:color="auto"/>
              <w:left w:val="single" w:sz="4" w:space="0" w:color="auto"/>
              <w:bottom w:val="single" w:sz="4" w:space="0" w:color="auto"/>
              <w:right w:val="single" w:sz="4" w:space="0" w:color="auto"/>
            </w:tcBorders>
            <w:vAlign w:val="center"/>
          </w:tcPr>
          <w:p w:rsidR="00466C08" w:rsidRPr="00D24339" w:rsidRDefault="00EE1C23" w:rsidP="0095123F">
            <w:pPr>
              <w:jc w:val="center"/>
              <w:rPr>
                <w:rFonts w:ascii="Arial" w:hAnsi="Arial" w:cs="Arial"/>
                <w:bCs/>
                <w:noProof/>
                <w:sz w:val="18"/>
                <w:szCs w:val="18"/>
              </w:rPr>
            </w:pPr>
            <w:r>
              <w:rPr>
                <w:rFonts w:ascii="Arial" w:hAnsi="Arial" w:cs="Arial"/>
                <w:bCs/>
                <w:noProof/>
                <w:sz w:val="18"/>
                <w:szCs w:val="18"/>
                <w:lang w:val="sr-Cyrl-RS"/>
              </w:rPr>
              <w:t>13</w:t>
            </w:r>
            <w:r w:rsidR="00466C08">
              <w:rPr>
                <w:rFonts w:ascii="Arial" w:hAnsi="Arial" w:cs="Arial"/>
                <w:bCs/>
                <w:noProof/>
                <w:sz w:val="18"/>
                <w:szCs w:val="18"/>
              </w:rPr>
              <w:t>.</w:t>
            </w:r>
            <w:r>
              <w:rPr>
                <w:rFonts w:ascii="Arial" w:hAnsi="Arial" w:cs="Arial"/>
                <w:bCs/>
                <w:noProof/>
                <w:sz w:val="18"/>
                <w:szCs w:val="18"/>
                <w:lang w:val="sr-Cyrl-RS"/>
              </w:rPr>
              <w:t>02</w:t>
            </w:r>
            <w:r>
              <w:rPr>
                <w:rFonts w:ascii="Arial" w:hAnsi="Arial" w:cs="Arial"/>
                <w:bCs/>
                <w:noProof/>
                <w:sz w:val="18"/>
                <w:szCs w:val="18"/>
              </w:rPr>
              <w:t>.201</w:t>
            </w:r>
            <w:r>
              <w:rPr>
                <w:rFonts w:ascii="Arial" w:hAnsi="Arial" w:cs="Arial"/>
                <w:bCs/>
                <w:noProof/>
                <w:sz w:val="18"/>
                <w:szCs w:val="18"/>
                <w:lang w:val="sr-Cyrl-RS"/>
              </w:rPr>
              <w:t>9</w:t>
            </w:r>
            <w:r w:rsidR="00466C08" w:rsidRPr="00D24339">
              <w:rPr>
                <w:rFonts w:ascii="Arial" w:hAnsi="Arial" w:cs="Arial"/>
                <w:bCs/>
                <w:noProof/>
                <w:sz w:val="18"/>
                <w:szCs w:val="18"/>
              </w:rPr>
              <w:t>.</w:t>
            </w:r>
          </w:p>
        </w:tc>
        <w:tc>
          <w:tcPr>
            <w:tcW w:w="761" w:type="dxa"/>
            <w:tcBorders>
              <w:top w:val="single" w:sz="4" w:space="0" w:color="auto"/>
              <w:left w:val="single" w:sz="4" w:space="0" w:color="auto"/>
              <w:bottom w:val="single" w:sz="4" w:space="0" w:color="auto"/>
              <w:right w:val="single" w:sz="4" w:space="0" w:color="auto"/>
            </w:tcBorders>
            <w:vAlign w:val="center"/>
          </w:tcPr>
          <w:p w:rsidR="00466C08" w:rsidRPr="00D24339" w:rsidRDefault="00466C08" w:rsidP="0095123F">
            <w:pPr>
              <w:spacing w:line="360" w:lineRule="auto"/>
              <w:jc w:val="both"/>
              <w:rPr>
                <w:rFonts w:ascii="Arial" w:hAnsi="Arial" w:cs="Arial"/>
                <w:bCs/>
                <w:noProof/>
                <w:sz w:val="18"/>
                <w:szCs w:val="18"/>
              </w:rPr>
            </w:pPr>
            <w:r>
              <w:rPr>
                <w:rFonts w:ascii="Arial" w:hAnsi="Arial" w:cs="Arial"/>
                <w:bCs/>
                <w:noProof/>
                <w:sz w:val="18"/>
                <w:szCs w:val="18"/>
              </w:rPr>
              <w:t>0</w:t>
            </w:r>
            <w:r>
              <w:rPr>
                <w:rFonts w:ascii="Arial" w:hAnsi="Arial" w:cs="Arial"/>
                <w:bCs/>
                <w:noProof/>
                <w:sz w:val="18"/>
                <w:szCs w:val="18"/>
                <w:lang w:val="sr-Cyrl-RS"/>
              </w:rPr>
              <w:t>9</w:t>
            </w:r>
            <w:r w:rsidRPr="003E1A03">
              <w:rPr>
                <w:rFonts w:ascii="Arial" w:hAnsi="Arial" w:cs="Arial"/>
                <w:bCs/>
                <w:noProof/>
                <w:sz w:val="18"/>
                <w:szCs w:val="18"/>
              </w:rPr>
              <w:t>:</w:t>
            </w:r>
            <w:r w:rsidR="00EE1C23">
              <w:rPr>
                <w:rFonts w:ascii="Arial" w:hAnsi="Arial" w:cs="Arial"/>
                <w:bCs/>
                <w:noProof/>
                <w:sz w:val="18"/>
                <w:szCs w:val="18"/>
                <w:lang w:val="sr-Cyrl-RS"/>
              </w:rPr>
              <w:t>24</w:t>
            </w:r>
            <w:r w:rsidRPr="003E1A03">
              <w:rPr>
                <w:rFonts w:ascii="Arial" w:hAnsi="Arial" w:cs="Arial"/>
                <w:bCs/>
                <w:noProof/>
                <w:sz w:val="18"/>
                <w:szCs w:val="18"/>
              </w:rPr>
              <w:t>ч</w:t>
            </w:r>
          </w:p>
        </w:tc>
      </w:tr>
    </w:tbl>
    <w:p w:rsidR="00466C08" w:rsidRDefault="00466C08" w:rsidP="00466C08">
      <w:pPr>
        <w:ind w:left="102"/>
        <w:rPr>
          <w:rFonts w:ascii="Arial" w:eastAsia="Arial" w:hAnsi="Arial" w:cs="Arial"/>
          <w:b/>
        </w:rPr>
      </w:pPr>
    </w:p>
    <w:p w:rsidR="00466C08" w:rsidRDefault="00466C08" w:rsidP="00466C08">
      <w:pPr>
        <w:ind w:left="102"/>
        <w:rPr>
          <w:rFonts w:ascii="Arial" w:eastAsia="Arial" w:hAnsi="Arial" w:cs="Arial"/>
          <w:b/>
        </w:rPr>
      </w:pPr>
    </w:p>
    <w:p w:rsidR="00466C08" w:rsidRDefault="00466C08" w:rsidP="00466C08">
      <w:pPr>
        <w:rPr>
          <w:rFonts w:ascii="Arial" w:eastAsia="Arial" w:hAnsi="Arial" w:cs="Arial"/>
        </w:rPr>
      </w:pPr>
      <w:r>
        <w:rPr>
          <w:rFonts w:ascii="Arial" w:eastAsia="Arial" w:hAnsi="Arial" w:cs="Arial"/>
          <w:b/>
        </w:rPr>
        <w:t xml:space="preserve">  </w:t>
      </w:r>
      <w:r>
        <w:rPr>
          <w:noProof/>
          <w:lang w:val="sr-Latn-RS" w:eastAsia="sr-Latn-RS"/>
        </w:rPr>
        <mc:AlternateContent>
          <mc:Choice Requires="wpg">
            <w:drawing>
              <wp:anchor distT="0" distB="0" distL="114300" distR="114300" simplePos="0" relativeHeight="251659264" behindDoc="1" locked="0" layoutInCell="1" allowOverlap="1" wp14:anchorId="1A3A5C4C" wp14:editId="4BF39059">
                <wp:simplePos x="0" y="0"/>
                <wp:positionH relativeFrom="page">
                  <wp:posOffset>3238500</wp:posOffset>
                </wp:positionH>
                <wp:positionV relativeFrom="paragraph">
                  <wp:posOffset>127000</wp:posOffset>
                </wp:positionV>
                <wp:extent cx="35560" cy="7620"/>
                <wp:effectExtent l="0" t="0" r="21590" b="114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7620"/>
                          <a:chOff x="5100" y="200"/>
                          <a:chExt cx="56" cy="12"/>
                        </a:xfrm>
                      </wpg:grpSpPr>
                      <wps:wsp>
                        <wps:cNvPr id="57" name="Freeform 136"/>
                        <wps:cNvSpPr>
                          <a:spLocks/>
                        </wps:cNvSpPr>
                        <wps:spPr bwMode="auto">
                          <a:xfrm>
                            <a:off x="5106" y="206"/>
                            <a:ext cx="44" cy="0"/>
                          </a:xfrm>
                          <a:custGeom>
                            <a:avLst/>
                            <a:gdLst>
                              <a:gd name="T0" fmla="+- 0 5106 5106"/>
                              <a:gd name="T1" fmla="*/ T0 w 44"/>
                              <a:gd name="T2" fmla="+- 0 5150 5106"/>
                              <a:gd name="T3" fmla="*/ T2 w 44"/>
                            </a:gdLst>
                            <a:ahLst/>
                            <a:cxnLst>
                              <a:cxn ang="0">
                                <a:pos x="T1" y="0"/>
                              </a:cxn>
                              <a:cxn ang="0">
                                <a:pos x="T3" y="0"/>
                              </a:cxn>
                            </a:cxnLst>
                            <a:rect l="0" t="0" r="r" b="b"/>
                            <a:pathLst>
                              <a:path w="44">
                                <a:moveTo>
                                  <a:pt x="0" y="0"/>
                                </a:moveTo>
                                <a:lnTo>
                                  <a:pt x="4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5"/>
                        <wps:cNvSpPr>
                          <a:spLocks/>
                        </wps:cNvSpPr>
                        <wps:spPr bwMode="auto">
                          <a:xfrm>
                            <a:off x="5150" y="206"/>
                            <a:ext cx="0" cy="0"/>
                          </a:xfrm>
                          <a:custGeom>
                            <a:avLst/>
                            <a:gdLst/>
                            <a:ahLst/>
                            <a:cxnLst>
                              <a:cxn ang="0">
                                <a:pos x="0" y="0"/>
                              </a:cxn>
                              <a:cxn ang="0">
                                <a:pos x="0" y="0"/>
                              </a:cxn>
                            </a:cxnLst>
                            <a:rect l="0" t="0" r="r" b="b"/>
                            <a:pathLst>
                              <a:path>
                                <a:moveTo>
                                  <a:pt x="0"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55pt;margin-top:10pt;width:2.8pt;height:.6pt;z-index:-251657216;mso-position-horizontal-relative:page" coordorigin="5100,200" coordsize="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">
                <v:shape id="Freeform 136" o:spid="_x0000_s1027" style="position:absolute;left:5106;top:206;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MzMEA&#10;AADbAAAADwAAAGRycy9kb3ducmV2LnhtbESPQWsCMRSE7wX/Q3iCt5q12CqrUURQpLeu4vm5eW4W&#10;Ny9Lku6u/74pFHocZuYbZr0dbCM68qF2rGA2zUAQl07XXCm4nA+vSxAhImtsHJOCJwXYbkYva8y1&#10;6/mLuiJWIkE45KjAxNjmUobSkMUwdS1x8u7OW4xJ+kpqj32C20a+ZdmHtFhzWjDY0t5Q+Si+rYJ9&#10;L6/zrjjJWbiHg/n0vj7STanJeNitQEQa4n/4r33SCt4X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DMzBAAAA2wAAAA8AAAAAAAAAAAAAAAAAmAIAAGRycy9kb3du&#10;cmV2LnhtbFBLBQYAAAAABAAEAPUAAACGAwAAAAA=&#10;" path="m,l44,e" filled="f" strokeweight=".6pt">
                  <v:path arrowok="t" o:connecttype="custom" o:connectlocs="0,0;44,0" o:connectangles="0,0"/>
                </v:shape>
                <v:shape id="Freeform 135" o:spid="_x0000_s1028" style="position:absolute;left:5150;top:20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aZMMA&#10;AADbAAAADwAAAGRycy9kb3ducmV2LnhtbERP3WrCMBS+H/gO4Qje2VRlc3RNxU3cBv5AnQ9waM7a&#10;YnNSmmi7Pf1yIezy4/tPV4NpxI06V1tWMItiEMSF1TWXCs5f2+kzCOeRNTaWScEPOVhlo4cUE217&#10;zul28qUIIewSVFB53yZSuqIigy6yLXHgvm1n0AfYlVJ32Idw08h5HD9JgzWHhgpbequouJyuRsFu&#10;fx6OeT7v383id+NfZx/2sFwoNRkP6xcQngb/L767P7WCxzA2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XaZMMAAADbAAAADwAAAAAAAAAAAAAAAACYAgAAZHJzL2Rv&#10;d25yZXYueG1sUEsFBgAAAAAEAAQA9QAAAIgDAAAAAA==&#10;" path="m,l,e" filled="f" strokeweight=".6pt">
                  <v:path arrowok="t" o:connecttype="custom" o:connectlocs="0,0;0,0" o:connectangles="0,0"/>
                </v:shape>
                <w10:wrap anchorx="page"/>
              </v:group>
            </w:pict>
          </mc:Fallback>
        </mc:AlternateContent>
      </w:r>
      <w:r>
        <w:rPr>
          <w:noProof/>
          <w:lang w:val="sr-Latn-RS" w:eastAsia="sr-Latn-RS"/>
        </w:rPr>
        <mc:AlternateContent>
          <mc:Choice Requires="wpg">
            <w:drawing>
              <wp:anchor distT="0" distB="0" distL="114300" distR="114300" simplePos="0" relativeHeight="251660288" behindDoc="1" locked="0" layoutInCell="1" allowOverlap="1" wp14:anchorId="59F57DC6" wp14:editId="39E6EDCC">
                <wp:simplePos x="0" y="0"/>
                <wp:positionH relativeFrom="page">
                  <wp:posOffset>3337560</wp:posOffset>
                </wp:positionH>
                <wp:positionV relativeFrom="paragraph">
                  <wp:posOffset>127000</wp:posOffset>
                </wp:positionV>
                <wp:extent cx="337820" cy="7620"/>
                <wp:effectExtent l="0" t="0" r="24130" b="114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7620"/>
                          <a:chOff x="5256" y="200"/>
                          <a:chExt cx="532" cy="12"/>
                        </a:xfrm>
                      </wpg:grpSpPr>
                      <wps:wsp>
                        <wps:cNvPr id="51" name="Freeform 133"/>
                        <wps:cNvSpPr>
                          <a:spLocks/>
                        </wps:cNvSpPr>
                        <wps:spPr bwMode="auto">
                          <a:xfrm>
                            <a:off x="5262" y="206"/>
                            <a:ext cx="56" cy="0"/>
                          </a:xfrm>
                          <a:custGeom>
                            <a:avLst/>
                            <a:gdLst>
                              <a:gd name="T0" fmla="+- 0 5262 5262"/>
                              <a:gd name="T1" fmla="*/ T0 w 56"/>
                              <a:gd name="T2" fmla="+- 0 5318 5262"/>
                              <a:gd name="T3" fmla="*/ T2 w 56"/>
                            </a:gdLst>
                            <a:ahLst/>
                            <a:cxnLst>
                              <a:cxn ang="0">
                                <a:pos x="T1" y="0"/>
                              </a:cxn>
                              <a:cxn ang="0">
                                <a:pos x="T3" y="0"/>
                              </a:cxn>
                            </a:cxnLst>
                            <a:rect l="0" t="0" r="r" b="b"/>
                            <a:pathLst>
                              <a:path w="56">
                                <a:moveTo>
                                  <a:pt x="0" y="0"/>
                                </a:moveTo>
                                <a:lnTo>
                                  <a:pt x="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2"/>
                        <wps:cNvSpPr>
                          <a:spLocks/>
                        </wps:cNvSpPr>
                        <wps:spPr bwMode="auto">
                          <a:xfrm>
                            <a:off x="5318" y="206"/>
                            <a:ext cx="114" cy="0"/>
                          </a:xfrm>
                          <a:custGeom>
                            <a:avLst/>
                            <a:gdLst>
                              <a:gd name="T0" fmla="+- 0 5318 5318"/>
                              <a:gd name="T1" fmla="*/ T0 w 114"/>
                              <a:gd name="T2" fmla="+- 0 5432 5318"/>
                              <a:gd name="T3" fmla="*/ T2 w 114"/>
                            </a:gdLst>
                            <a:ahLst/>
                            <a:cxnLst>
                              <a:cxn ang="0">
                                <a:pos x="T1" y="0"/>
                              </a:cxn>
                              <a:cxn ang="0">
                                <a:pos x="T3" y="0"/>
                              </a:cxn>
                            </a:cxnLst>
                            <a:rect l="0" t="0" r="r" b="b"/>
                            <a:pathLst>
                              <a:path w="114">
                                <a:moveTo>
                                  <a:pt x="0" y="0"/>
                                </a:moveTo>
                                <a:lnTo>
                                  <a:pt x="11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31"/>
                        <wps:cNvSpPr>
                          <a:spLocks/>
                        </wps:cNvSpPr>
                        <wps:spPr bwMode="auto">
                          <a:xfrm>
                            <a:off x="5434" y="206"/>
                            <a:ext cx="112" cy="0"/>
                          </a:xfrm>
                          <a:custGeom>
                            <a:avLst/>
                            <a:gdLst>
                              <a:gd name="T0" fmla="+- 0 5434 5434"/>
                              <a:gd name="T1" fmla="*/ T0 w 112"/>
                              <a:gd name="T2" fmla="+- 0 5546 5434"/>
                              <a:gd name="T3" fmla="*/ T2 w 112"/>
                            </a:gdLst>
                            <a:ahLst/>
                            <a:cxnLst>
                              <a:cxn ang="0">
                                <a:pos x="T1" y="0"/>
                              </a:cxn>
                              <a:cxn ang="0">
                                <a:pos x="T3" y="0"/>
                              </a:cxn>
                            </a:cxnLst>
                            <a:rect l="0" t="0" r="r" b="b"/>
                            <a:pathLst>
                              <a:path w="112">
                                <a:moveTo>
                                  <a:pt x="0" y="0"/>
                                </a:moveTo>
                                <a:lnTo>
                                  <a:pt x="11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30"/>
                        <wps:cNvSpPr>
                          <a:spLocks/>
                        </wps:cNvSpPr>
                        <wps:spPr bwMode="auto">
                          <a:xfrm>
                            <a:off x="5548" y="206"/>
                            <a:ext cx="118" cy="0"/>
                          </a:xfrm>
                          <a:custGeom>
                            <a:avLst/>
                            <a:gdLst>
                              <a:gd name="T0" fmla="+- 0 5548 5548"/>
                              <a:gd name="T1" fmla="*/ T0 w 118"/>
                              <a:gd name="T2" fmla="+- 0 5666 5548"/>
                              <a:gd name="T3" fmla="*/ T2 w 118"/>
                            </a:gdLst>
                            <a:ahLst/>
                            <a:cxnLst>
                              <a:cxn ang="0">
                                <a:pos x="T1" y="0"/>
                              </a:cxn>
                              <a:cxn ang="0">
                                <a:pos x="T3" y="0"/>
                              </a:cxn>
                            </a:cxnLst>
                            <a:rect l="0" t="0" r="r" b="b"/>
                            <a:pathLst>
                              <a:path w="118">
                                <a:moveTo>
                                  <a:pt x="0" y="0"/>
                                </a:moveTo>
                                <a:lnTo>
                                  <a:pt x="11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9"/>
                        <wps:cNvSpPr>
                          <a:spLocks/>
                        </wps:cNvSpPr>
                        <wps:spPr bwMode="auto">
                          <a:xfrm>
                            <a:off x="5668" y="206"/>
                            <a:ext cx="114" cy="0"/>
                          </a:xfrm>
                          <a:custGeom>
                            <a:avLst/>
                            <a:gdLst>
                              <a:gd name="T0" fmla="+- 0 5668 5668"/>
                              <a:gd name="T1" fmla="*/ T0 w 114"/>
                              <a:gd name="T2" fmla="+- 0 5782 5668"/>
                              <a:gd name="T3" fmla="*/ T2 w 114"/>
                            </a:gdLst>
                            <a:ahLst/>
                            <a:cxnLst>
                              <a:cxn ang="0">
                                <a:pos x="T1" y="0"/>
                              </a:cxn>
                              <a:cxn ang="0">
                                <a:pos x="T3" y="0"/>
                              </a:cxn>
                            </a:cxnLst>
                            <a:rect l="0" t="0" r="r" b="b"/>
                            <a:pathLst>
                              <a:path w="114">
                                <a:moveTo>
                                  <a:pt x="0" y="0"/>
                                </a:moveTo>
                                <a:lnTo>
                                  <a:pt x="11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62.8pt;margin-top:10pt;width:26.6pt;height:.6pt;z-index:-251656192;mso-position-horizontal-relative:page" coordorigin="5256,200" coordsize="5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">
                <v:shape id="Freeform 133" o:spid="_x0000_s1027" style="position:absolute;left:5262;top:206;width:56;height:0;visibility:visible;mso-wrap-style:square;v-text-anchor:top" coordsize="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MMA&#10;AADbAAAADwAAAGRycy9kb3ducmV2LnhtbESPQWsCMRSE7wX/Q3hCbzVrpYuuRpGipfQirh48PjbP&#10;zermZUmibv99Uyj0OMzMN8xi1dtW3MmHxrGC8SgDQVw53XCt4HjYvkxBhIissXVMCr4pwGo5eFpg&#10;od2D93QvYy0ShEOBCkyMXSFlqAxZDCPXESfv7LzFmKSvpfb4SHDbytcsy6XFhtOCwY7eDVXX8mYV&#10;nHJ/6r4+aLYzdbkz+eYy4eyi1POwX89BROrjf/iv/akVvI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MMAAADbAAAADwAAAAAAAAAAAAAAAACYAgAAZHJzL2Rv&#10;d25yZXYueG1sUEsFBgAAAAAEAAQA9QAAAIgDAAAAAA==&#10;" path="m,l56,e" filled="f" strokeweight=".6pt">
                  <v:path arrowok="t" o:connecttype="custom" o:connectlocs="0,0;56,0" o:connectangles="0,0"/>
                </v:shape>
                <v:shape id="Freeform 132" o:spid="_x0000_s1028" style="position:absolute;left:5318;top:206;width:114;height:0;visibility:visible;mso-wrap-style:square;v-text-anchor:top" coordsize="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HMUA&#10;AADbAAAADwAAAGRycy9kb3ducmV2LnhtbESP3WrCQBSE7wu+w3KE3ulGW39IXaWkSEXBUvUBTrPH&#10;bDB7NmS3Jn17VxB6OczMN8xi1dlKXKnxpWMFo2ECgjh3uuRCwem4HsxB+ICssXJMCv7Iw2rZe1pg&#10;ql3L33Q9hEJECPsUFZgQ6lRKnxuy6IeuJo7e2TUWQ5RNIXWDbYTbSo6TZCotlhwXDNaUGcovh1+r&#10;IPv6yScl748fu3b2mpnt6PTyuVbqud+9v4EI1IX/8KO90QomY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MEcxQAAANsAAAAPAAAAAAAAAAAAAAAAAJgCAABkcnMv&#10;ZG93bnJldi54bWxQSwUGAAAAAAQABAD1AAAAigMAAAAA&#10;" path="m,l114,e" filled="f" strokeweight=".6pt">
                  <v:path arrowok="t" o:connecttype="custom" o:connectlocs="0,0;114,0" o:connectangles="0,0"/>
                </v:shape>
                <v:shape id="Freeform 131" o:spid="_x0000_s1029" style="position:absolute;left:5434;top:206;width:112;height: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6RMUA&#10;AADbAAAADwAAAGRycy9kb3ducmV2LnhtbESPT2vCQBTE74LfYXmF3nRTjX9IXUUEaaEnUw8en9ln&#10;Epp9G3dXjf30XUHocZiZ3zCLVWcacSXna8sK3oYJCOLC6ppLBfvv7WAOwgdkjY1lUnAnD6tlv7fA&#10;TNsb7+iah1JECPsMFVQhtJmUvqjIoB/aljh6J+sMhihdKbXDW4SbRo6SZCoN1hwXKmxpU1Hxk1+M&#10;gmn9K+/nUdoUH8fNV5rPDvuDS5V6fenW7yACdeE//Gx/agWTMT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jpExQAAANsAAAAPAAAAAAAAAAAAAAAAAJgCAABkcnMv&#10;ZG93bnJldi54bWxQSwUGAAAAAAQABAD1AAAAigMAAAAA&#10;" path="m,l112,e" filled="f" strokeweight=".6pt">
                  <v:path arrowok="t" o:connecttype="custom" o:connectlocs="0,0;112,0" o:connectangles="0,0"/>
                </v:shape>
                <v:shape id="Freeform 130" o:spid="_x0000_s1030" style="position:absolute;left:5548;top:206;width:118;height:0;visibility:visible;mso-wrap-style:square;v-text-anchor:top" coordsize="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B3cQA&#10;AADbAAAADwAAAGRycy9kb3ducmV2LnhtbESPzW7CMBCE70h9B2srcQMHRPkJGFRKQb1VDRw4ruIl&#10;CY3XqW0gvH1dCanH0cx8o1msWlOLKzlfWVYw6CcgiHOrKy4UHPbb3hSED8gaa8uk4E4eVsunzgJT&#10;bW/8RdcsFCJC2KeooAyhSaX0eUkGfd82xNE7WWcwROkKqR3eItzUcpgkY2mw4rhQYkNvJeXf2cUo&#10;mGR4/By4zY7WejZr6vPP5H0/Vqr73L7OQQRqw3/40f7QCl5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wd3EAAAA2wAAAA8AAAAAAAAAAAAAAAAAmAIAAGRycy9k&#10;b3ducmV2LnhtbFBLBQYAAAAABAAEAPUAAACJAwAAAAA=&#10;" path="m,l118,e" filled="f" strokeweight=".6pt">
                  <v:path arrowok="t" o:connecttype="custom" o:connectlocs="0,0;118,0" o:connectangles="0,0"/>
                </v:shape>
                <v:shape id="Freeform 129" o:spid="_x0000_s1031" style="position:absolute;left:5668;top:206;width:114;height:0;visibility:visible;mso-wrap-style:square;v-text-anchor:top" coordsize="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ZaMUA&#10;AADbAAAADwAAAGRycy9kb3ducmV2LnhtbESP0WrCQBRE3wv9h+UWfNON1bSSuoqkiNJCS9UPuGZv&#10;s8Hs3ZBdTfx7tyD0cZiZM8x82dtaXKj1lWMF41ECgrhwuuJSwWG/Hs5A+ICssXZMCq7kYbl4fJhj&#10;pl3HP3TZhVJECPsMFZgQmkxKXxiy6EeuIY7er2sthijbUuoWuwi3tXxOkhdpseK4YLCh3FBx2p2t&#10;gvz7WKQVf+3fP7vXaW4+xofJZq3U4KlfvYEI1If/8L291QrSF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VloxQAAANsAAAAPAAAAAAAAAAAAAAAAAJgCAABkcnMv&#10;ZG93bnJldi54bWxQSwUGAAAAAAQABAD1AAAAigMAAAAA&#10;" path="m,l114,e" filled="f" strokeweight=".6pt">
                  <v:path arrowok="t" o:connecttype="custom" o:connectlocs="0,0;114,0" o:connectangles="0,0"/>
                </v:shape>
                <w10:wrap anchorx="page"/>
              </v:group>
            </w:pict>
          </mc:Fallback>
        </mc:AlternateContent>
      </w:r>
      <w:proofErr w:type="gramStart"/>
      <w:r>
        <w:rPr>
          <w:rFonts w:ascii="Arial" w:eastAsia="Arial" w:hAnsi="Arial" w:cs="Arial"/>
          <w:b/>
        </w:rPr>
        <w:t xml:space="preserve">НЕБЛАГОВРЕМЕНИХ ПОНУДА </w:t>
      </w:r>
      <w:proofErr w:type="spellStart"/>
      <w:r>
        <w:rPr>
          <w:rFonts w:ascii="Arial" w:eastAsia="Arial" w:hAnsi="Arial" w:cs="Arial"/>
          <w:u w:val="single" w:color="000000"/>
        </w:rPr>
        <w:t>ни</w:t>
      </w:r>
      <w:r>
        <w:rPr>
          <w:rFonts w:ascii="Arial" w:eastAsia="Arial" w:hAnsi="Arial" w:cs="Arial"/>
        </w:rPr>
        <w:t>ј</w:t>
      </w:r>
      <w:r>
        <w:rPr>
          <w:rFonts w:ascii="Arial" w:eastAsia="Arial" w:hAnsi="Arial" w:cs="Arial"/>
          <w:u w:val="single" w:color="000000"/>
        </w:rPr>
        <w:t>е</w:t>
      </w:r>
      <w:proofErr w:type="spellEnd"/>
      <w:r>
        <w:rPr>
          <w:rFonts w:ascii="Arial" w:eastAsia="Arial" w:hAnsi="Arial" w:cs="Arial"/>
        </w:rPr>
        <w:t xml:space="preserve"> </w:t>
      </w:r>
      <w:proofErr w:type="spellStart"/>
      <w:r>
        <w:rPr>
          <w:rFonts w:ascii="Arial" w:eastAsia="Arial" w:hAnsi="Arial" w:cs="Arial"/>
        </w:rPr>
        <w:t>било</w:t>
      </w:r>
      <w:proofErr w:type="spellEnd"/>
      <w:r>
        <w:rPr>
          <w:rFonts w:ascii="Arial" w:eastAsia="Arial" w:hAnsi="Arial" w:cs="Arial"/>
        </w:rPr>
        <w:t>.</w:t>
      </w:r>
      <w:proofErr w:type="gramEnd"/>
    </w:p>
    <w:p w:rsidR="00466C08" w:rsidRDefault="00466C08" w:rsidP="00466C08">
      <w:pPr>
        <w:spacing w:before="8" w:line="120" w:lineRule="exact"/>
        <w:rPr>
          <w:sz w:val="12"/>
          <w:szCs w:val="12"/>
        </w:rPr>
      </w:pPr>
    </w:p>
    <w:p w:rsidR="00466C08" w:rsidRDefault="00466C08" w:rsidP="00466C08">
      <w:pPr>
        <w:spacing w:line="220" w:lineRule="exact"/>
        <w:ind w:left="102" w:right="126"/>
        <w:rPr>
          <w:rFonts w:ascii="Arial" w:eastAsia="Arial" w:hAnsi="Arial" w:cs="Arial"/>
          <w:lang w:val="sr-Cyrl-RS"/>
        </w:rPr>
      </w:pPr>
      <w:r>
        <w:rPr>
          <w:rFonts w:ascii="Arial" w:eastAsia="Arial" w:hAnsi="Arial" w:cs="Arial"/>
        </w:rPr>
        <w:t xml:space="preserve">О  </w:t>
      </w:r>
      <w:proofErr w:type="spellStart"/>
      <w:r>
        <w:rPr>
          <w:rFonts w:ascii="Arial" w:eastAsia="Arial" w:hAnsi="Arial" w:cs="Arial"/>
        </w:rPr>
        <w:t>поступку</w:t>
      </w:r>
      <w:proofErr w:type="spellEnd"/>
      <w:r>
        <w:rPr>
          <w:rFonts w:ascii="Arial" w:eastAsia="Arial" w:hAnsi="Arial" w:cs="Arial"/>
        </w:rPr>
        <w:t xml:space="preserve">  </w:t>
      </w:r>
      <w:proofErr w:type="spellStart"/>
      <w:r>
        <w:rPr>
          <w:rFonts w:ascii="Arial" w:eastAsia="Arial" w:hAnsi="Arial" w:cs="Arial"/>
        </w:rPr>
        <w:t>јавног</w:t>
      </w:r>
      <w:proofErr w:type="spellEnd"/>
      <w:r>
        <w:rPr>
          <w:rFonts w:ascii="Arial" w:eastAsia="Arial" w:hAnsi="Arial" w:cs="Arial"/>
        </w:rPr>
        <w:t xml:space="preserve">  </w:t>
      </w:r>
      <w:proofErr w:type="spellStart"/>
      <w:r>
        <w:rPr>
          <w:rFonts w:ascii="Arial" w:eastAsia="Arial" w:hAnsi="Arial" w:cs="Arial"/>
        </w:rPr>
        <w:t>отварања</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вођен</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записник</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понуђачима</w:t>
      </w:r>
      <w:proofErr w:type="spellEnd"/>
      <w:r>
        <w:rPr>
          <w:rFonts w:ascii="Arial" w:eastAsia="Arial" w:hAnsi="Arial" w:cs="Arial"/>
        </w:rPr>
        <w:t xml:space="preserve">  </w:t>
      </w:r>
      <w:proofErr w:type="spellStart"/>
      <w:r>
        <w:rPr>
          <w:rFonts w:ascii="Arial" w:eastAsia="Arial" w:hAnsi="Arial" w:cs="Arial"/>
        </w:rPr>
        <w:t>достављен</w:t>
      </w:r>
      <w:proofErr w:type="spellEnd"/>
      <w:r>
        <w:rPr>
          <w:rFonts w:ascii="Arial" w:eastAsia="Arial" w:hAnsi="Arial" w:cs="Arial"/>
        </w:rPr>
        <w:t xml:space="preserve">  у </w:t>
      </w:r>
      <w:proofErr w:type="spellStart"/>
      <w:r>
        <w:rPr>
          <w:rFonts w:ascii="Arial" w:eastAsia="Arial" w:hAnsi="Arial" w:cs="Arial"/>
        </w:rPr>
        <w:t>законском</w:t>
      </w:r>
      <w:proofErr w:type="spellEnd"/>
      <w:r>
        <w:rPr>
          <w:rFonts w:ascii="Arial" w:eastAsia="Arial" w:hAnsi="Arial" w:cs="Arial"/>
        </w:rPr>
        <w:t xml:space="preserve"> </w:t>
      </w:r>
      <w:proofErr w:type="spellStart"/>
      <w:r>
        <w:rPr>
          <w:rFonts w:ascii="Arial" w:eastAsia="Arial" w:hAnsi="Arial" w:cs="Arial"/>
        </w:rPr>
        <w:t>року</w:t>
      </w:r>
      <w:proofErr w:type="spellEnd"/>
      <w:r>
        <w:rPr>
          <w:rFonts w:ascii="Arial" w:eastAsia="Arial" w:hAnsi="Arial" w:cs="Arial"/>
        </w:rPr>
        <w:t>.</w:t>
      </w:r>
    </w:p>
    <w:p w:rsidR="00F61883" w:rsidRPr="00F61883" w:rsidRDefault="00F61883" w:rsidP="00466C08">
      <w:pPr>
        <w:spacing w:line="220" w:lineRule="exact"/>
        <w:ind w:left="102" w:right="126"/>
        <w:rPr>
          <w:rFonts w:ascii="Arial" w:eastAsia="Arial" w:hAnsi="Arial" w:cs="Arial"/>
          <w:lang w:val="sr-Cyrl-RS"/>
        </w:rPr>
      </w:pPr>
    </w:p>
    <w:p w:rsidR="00466C08" w:rsidRDefault="00466C08" w:rsidP="00466C08">
      <w:pPr>
        <w:spacing w:line="120" w:lineRule="exact"/>
        <w:rPr>
          <w:sz w:val="12"/>
          <w:szCs w:val="12"/>
        </w:rPr>
      </w:pPr>
    </w:p>
    <w:p w:rsidR="00466C08" w:rsidRDefault="00466C08" w:rsidP="00466C08">
      <w:pPr>
        <w:ind w:left="102" w:right="124"/>
        <w:rPr>
          <w:rFonts w:ascii="Arial" w:eastAsia="Arial" w:hAnsi="Arial" w:cs="Arial"/>
          <w:lang w:val="sr-Cyrl-RS"/>
        </w:rPr>
      </w:pPr>
      <w:proofErr w:type="spellStart"/>
      <w:proofErr w:type="gramStart"/>
      <w:r>
        <w:rPr>
          <w:rFonts w:ascii="Arial" w:eastAsia="Arial" w:hAnsi="Arial" w:cs="Arial"/>
        </w:rPr>
        <w:t>Наручилац</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предметном</w:t>
      </w:r>
      <w:proofErr w:type="spellEnd"/>
      <w:r>
        <w:rPr>
          <w:rFonts w:ascii="Arial" w:eastAsia="Arial" w:hAnsi="Arial" w:cs="Arial"/>
        </w:rPr>
        <w:t xml:space="preserve"> </w:t>
      </w:r>
      <w:proofErr w:type="spellStart"/>
      <w:r>
        <w:rPr>
          <w:rFonts w:ascii="Arial" w:eastAsia="Arial" w:hAnsi="Arial" w:cs="Arial"/>
        </w:rPr>
        <w:t>конкурсном</w:t>
      </w:r>
      <w:proofErr w:type="spellEnd"/>
      <w:r>
        <w:rPr>
          <w:rFonts w:ascii="Arial" w:eastAsia="Arial" w:hAnsi="Arial" w:cs="Arial"/>
        </w:rPr>
        <w:t xml:space="preserve"> </w:t>
      </w:r>
      <w:proofErr w:type="spellStart"/>
      <w:r>
        <w:rPr>
          <w:rFonts w:ascii="Arial" w:eastAsia="Arial" w:hAnsi="Arial" w:cs="Arial"/>
        </w:rPr>
        <w:t>документацијом</w:t>
      </w:r>
      <w:proofErr w:type="spellEnd"/>
      <w:r>
        <w:rPr>
          <w:rFonts w:ascii="Arial" w:eastAsia="Arial" w:hAnsi="Arial" w:cs="Arial"/>
        </w:rPr>
        <w:t xml:space="preserve"> </w:t>
      </w:r>
      <w:proofErr w:type="spellStart"/>
      <w:r>
        <w:rPr>
          <w:rFonts w:ascii="Arial" w:eastAsia="Arial" w:hAnsi="Arial" w:cs="Arial"/>
        </w:rPr>
        <w:t>одредио</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ће</w:t>
      </w:r>
      <w:proofErr w:type="spellEnd"/>
      <w:r>
        <w:rPr>
          <w:rFonts w:ascii="Arial" w:eastAsia="Arial" w:hAnsi="Arial" w:cs="Arial"/>
        </w:rPr>
        <w:t xml:space="preserve"> </w:t>
      </w:r>
      <w:proofErr w:type="spellStart"/>
      <w:r>
        <w:rPr>
          <w:rFonts w:ascii="Arial" w:eastAsia="Arial" w:hAnsi="Arial" w:cs="Arial"/>
        </w:rPr>
        <w:t>се</w:t>
      </w:r>
      <w:proofErr w:type="spellEnd"/>
      <w:r>
        <w:rPr>
          <w:rFonts w:ascii="Arial" w:eastAsia="Arial" w:hAnsi="Arial" w:cs="Arial"/>
        </w:rPr>
        <w:t xml:space="preserve"> </w:t>
      </w:r>
      <w:proofErr w:type="spellStart"/>
      <w:r>
        <w:rPr>
          <w:rFonts w:ascii="Arial" w:eastAsia="Arial" w:hAnsi="Arial" w:cs="Arial"/>
        </w:rPr>
        <w:t>као</w:t>
      </w:r>
      <w:proofErr w:type="spellEnd"/>
      <w:r>
        <w:rPr>
          <w:rFonts w:ascii="Arial" w:eastAsia="Arial" w:hAnsi="Arial" w:cs="Arial"/>
        </w:rPr>
        <w:t xml:space="preserve"> </w:t>
      </w:r>
      <w:proofErr w:type="spellStart"/>
      <w:r>
        <w:rPr>
          <w:rFonts w:ascii="Arial" w:eastAsia="Arial" w:hAnsi="Arial" w:cs="Arial"/>
        </w:rPr>
        <w:t>критеријум</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оцењивање</w:t>
      </w:r>
      <w:proofErr w:type="spellEnd"/>
      <w:r>
        <w:rPr>
          <w:rFonts w:ascii="Arial" w:eastAsia="Arial" w:hAnsi="Arial" w:cs="Arial"/>
        </w:rPr>
        <w:t xml:space="preserve"> и </w:t>
      </w:r>
      <w:proofErr w:type="spellStart"/>
      <w:r>
        <w:rPr>
          <w:rFonts w:ascii="Arial" w:eastAsia="Arial" w:hAnsi="Arial" w:cs="Arial"/>
        </w:rPr>
        <w:t>рангирање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применити</w:t>
      </w:r>
      <w:proofErr w:type="spellEnd"/>
      <w:r w:rsidR="00EE1C23">
        <w:rPr>
          <w:rFonts w:ascii="Arial" w:eastAsia="Arial" w:hAnsi="Arial" w:cs="Arial"/>
        </w:rPr>
        <w:t xml:space="preserve"> ''</w:t>
      </w:r>
      <w:r w:rsidR="00EE1C23">
        <w:rPr>
          <w:rFonts w:ascii="Arial" w:eastAsia="Arial" w:hAnsi="Arial" w:cs="Arial"/>
          <w:lang w:val="sr-Cyrl-RS"/>
        </w:rPr>
        <w:t>најнижа понуђена цена</w:t>
      </w:r>
      <w:r>
        <w:rPr>
          <w:rFonts w:ascii="Arial" w:eastAsia="Arial" w:hAnsi="Arial" w:cs="Arial"/>
        </w:rPr>
        <w:t>''.</w:t>
      </w:r>
      <w:proofErr w:type="gramEnd"/>
    </w:p>
    <w:p w:rsidR="00EE1C23" w:rsidRDefault="00EE1C23" w:rsidP="00466C08">
      <w:pPr>
        <w:ind w:left="102" w:right="124"/>
        <w:rPr>
          <w:rFonts w:ascii="Arial" w:eastAsia="Arial" w:hAnsi="Arial" w:cs="Arial"/>
          <w:lang w:val="sr-Cyrl-RS"/>
        </w:rPr>
      </w:pPr>
    </w:p>
    <w:p w:rsidR="00EE1C23" w:rsidRDefault="00EE1C23" w:rsidP="00EE1C23">
      <w:pPr>
        <w:ind w:left="102" w:right="124"/>
        <w:jc w:val="both"/>
        <w:rPr>
          <w:rFonts w:ascii="Arial" w:eastAsia="Arial" w:hAnsi="Arial" w:cs="Arial"/>
          <w:lang w:val="sr-Cyrl-RS"/>
        </w:rPr>
      </w:pPr>
      <w:r w:rsidRPr="00EE1C23">
        <w:rPr>
          <w:rFonts w:ascii="Arial" w:eastAsia="Arial" w:hAnsi="Arial" w:cs="Arial"/>
          <w:lang w:val="sr-Cyrl-RS"/>
        </w:rPr>
        <w:t xml:space="preserve">Приликом оцене понуда као релевантна узимаће се укупна понуђена цена без ПДВ-а. Уколико су цене за понуђена добра у неким понудама исказане у динарима, а у неким у еврима, цене у еврима ће бити прерачунате у динаре по средњем курсу НБС на дан отварања понуда. </w:t>
      </w:r>
    </w:p>
    <w:p w:rsidR="00BE3470" w:rsidRPr="00EE1C23" w:rsidRDefault="00BE3470" w:rsidP="00EE1C23">
      <w:pPr>
        <w:ind w:left="102" w:right="124"/>
        <w:jc w:val="both"/>
        <w:rPr>
          <w:rFonts w:ascii="Arial" w:eastAsia="Arial" w:hAnsi="Arial" w:cs="Arial"/>
          <w:lang w:val="sr-Cyrl-RS"/>
        </w:rPr>
      </w:pPr>
    </w:p>
    <w:p w:rsidR="00EE1C23" w:rsidRDefault="00EE1C23" w:rsidP="00EE1C23">
      <w:pPr>
        <w:ind w:left="102" w:right="124"/>
        <w:jc w:val="both"/>
        <w:rPr>
          <w:rFonts w:ascii="Arial" w:eastAsia="Arial" w:hAnsi="Arial" w:cs="Arial"/>
          <w:lang w:val="sr-Cyrl-RS"/>
        </w:rPr>
      </w:pPr>
      <w:r w:rsidRPr="00EE1C23">
        <w:rPr>
          <w:rFonts w:ascii="Arial" w:eastAsia="Arial" w:hAnsi="Arial" w:cs="Arial"/>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BE3470" w:rsidRPr="00EE1C23" w:rsidRDefault="00BE3470" w:rsidP="00EE1C23">
      <w:pPr>
        <w:ind w:left="102" w:right="124"/>
        <w:jc w:val="both"/>
        <w:rPr>
          <w:rFonts w:ascii="Arial" w:eastAsia="Arial" w:hAnsi="Arial" w:cs="Arial"/>
          <w:lang w:val="sr-Cyrl-RS"/>
        </w:rPr>
      </w:pPr>
    </w:p>
    <w:p w:rsidR="00EE1C23" w:rsidRDefault="00EE1C23" w:rsidP="00EE1C23">
      <w:pPr>
        <w:ind w:left="102" w:right="124"/>
        <w:jc w:val="both"/>
        <w:rPr>
          <w:rFonts w:ascii="Arial" w:eastAsia="Arial" w:hAnsi="Arial" w:cs="Arial"/>
          <w:lang w:val="sr-Cyrl-RS"/>
        </w:rPr>
      </w:pPr>
      <w:r w:rsidRPr="00EE1C23">
        <w:rPr>
          <w:rFonts w:ascii="Arial" w:eastAsia="Arial" w:hAnsi="Arial" w:cs="Arial"/>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за мотор и исти гарантни рок  за  каросерију.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E1C23" w:rsidRPr="00EE1C23" w:rsidRDefault="00EE1C23" w:rsidP="00466C08">
      <w:pPr>
        <w:ind w:left="102" w:right="124"/>
        <w:rPr>
          <w:rFonts w:ascii="Arial" w:eastAsia="Arial" w:hAnsi="Arial" w:cs="Arial"/>
          <w:lang w:val="sr-Cyrl-RS"/>
        </w:rPr>
      </w:pPr>
    </w:p>
    <w:p w:rsidR="00466C08" w:rsidRDefault="00466C08" w:rsidP="00466C08">
      <w:pPr>
        <w:spacing w:line="120" w:lineRule="exact"/>
        <w:rPr>
          <w:sz w:val="12"/>
          <w:szCs w:val="12"/>
        </w:rPr>
      </w:pPr>
    </w:p>
    <w:p w:rsidR="00466C08" w:rsidRDefault="00466C08" w:rsidP="00466C08">
      <w:pPr>
        <w:spacing w:before="6" w:line="120" w:lineRule="exact"/>
        <w:rPr>
          <w:sz w:val="12"/>
          <w:szCs w:val="12"/>
        </w:rPr>
      </w:pPr>
    </w:p>
    <w:p w:rsidR="00466C08" w:rsidRPr="00EE1C23" w:rsidRDefault="00466C08" w:rsidP="00466C08">
      <w:pPr>
        <w:spacing w:line="220" w:lineRule="exact"/>
        <w:ind w:left="102" w:right="126"/>
        <w:rPr>
          <w:rFonts w:ascii="Arial" w:eastAsia="Arial" w:hAnsi="Arial" w:cs="Arial"/>
          <w:lang w:val="sr-Cyrl-RS"/>
        </w:rPr>
        <w:sectPr w:rsidR="00466C08" w:rsidRPr="00EE1C23">
          <w:type w:val="continuous"/>
          <w:pgSz w:w="12240" w:h="15840"/>
          <w:pgMar w:top="1360" w:right="1660" w:bottom="280" w:left="1700" w:header="720" w:footer="720" w:gutter="0"/>
          <w:cols w:space="720"/>
        </w:sectPr>
      </w:pPr>
    </w:p>
    <w:p w:rsidR="00EE1C23" w:rsidRDefault="00EE1C23" w:rsidP="00466C08">
      <w:pPr>
        <w:spacing w:before="78"/>
        <w:ind w:left="202" w:right="97"/>
        <w:rPr>
          <w:rFonts w:ascii="Arial" w:eastAsia="Arial" w:hAnsi="Arial" w:cs="Arial"/>
          <w:lang w:val="sr-Cyrl-RS"/>
        </w:rPr>
      </w:pPr>
    </w:p>
    <w:p w:rsidR="00EE1C23" w:rsidRDefault="00EE1C23" w:rsidP="00466C08">
      <w:pPr>
        <w:spacing w:before="78"/>
        <w:ind w:left="202" w:right="97"/>
        <w:rPr>
          <w:rFonts w:ascii="Arial" w:eastAsia="Arial" w:hAnsi="Arial" w:cs="Arial"/>
          <w:lang w:val="sr-Cyrl-RS"/>
        </w:rPr>
      </w:pPr>
    </w:p>
    <w:p w:rsidR="00EE1C23" w:rsidRDefault="00EE1C23" w:rsidP="00466C08">
      <w:pPr>
        <w:spacing w:before="78"/>
        <w:ind w:left="202" w:right="97"/>
        <w:rPr>
          <w:rFonts w:ascii="Arial" w:eastAsia="Arial" w:hAnsi="Arial" w:cs="Arial"/>
          <w:lang w:val="sr-Cyrl-RS"/>
        </w:rPr>
      </w:pPr>
      <w:r w:rsidRPr="00EE1C23">
        <w:rPr>
          <w:rFonts w:ascii="Arial" w:eastAsia="Arial" w:hAnsi="Arial" w:cs="Arial"/>
          <w:lang w:val="sr-Cyrl-RS"/>
        </w:rPr>
        <w:t>Имајући  у  виду Извештај о стручној оцени понуд</w:t>
      </w:r>
      <w:r>
        <w:rPr>
          <w:rFonts w:ascii="Arial" w:eastAsia="Arial" w:hAnsi="Arial" w:cs="Arial"/>
          <w:lang w:val="sr-Cyrl-RS"/>
        </w:rPr>
        <w:t>а у поступку јавне набавке ЈН МВ 01/19</w:t>
      </w:r>
      <w:r w:rsidRPr="00EE1C23">
        <w:rPr>
          <w:rFonts w:ascii="Arial" w:eastAsia="Arial" w:hAnsi="Arial" w:cs="Arial"/>
          <w:lang w:val="sr-Cyrl-RS"/>
        </w:rPr>
        <w:t>, а накод  детаљног прегледа понуда, Наручилац је  констатовао следеће:</w:t>
      </w:r>
    </w:p>
    <w:p w:rsidR="00466C08" w:rsidRDefault="00466C08" w:rsidP="00466C08">
      <w:pPr>
        <w:spacing w:line="120" w:lineRule="exact"/>
        <w:rPr>
          <w:sz w:val="12"/>
          <w:szCs w:val="12"/>
        </w:rPr>
      </w:pPr>
    </w:p>
    <w:p w:rsidR="00466C08" w:rsidRPr="00691433" w:rsidRDefault="00466C08" w:rsidP="00466C08">
      <w:pPr>
        <w:ind w:left="202"/>
        <w:rPr>
          <w:rFonts w:ascii="Arial" w:eastAsia="Arial" w:hAnsi="Arial" w:cs="Arial"/>
        </w:rPr>
      </w:pPr>
      <w:proofErr w:type="spellStart"/>
      <w:proofErr w:type="gramStart"/>
      <w:r>
        <w:rPr>
          <w:rFonts w:ascii="Arial" w:eastAsia="Arial" w:hAnsi="Arial" w:cs="Arial"/>
        </w:rPr>
        <w:t>Понуду</w:t>
      </w:r>
      <w:proofErr w:type="spellEnd"/>
      <w:r>
        <w:rPr>
          <w:rFonts w:ascii="Arial" w:eastAsia="Arial" w:hAnsi="Arial" w:cs="Arial"/>
        </w:rPr>
        <w:t xml:space="preserve">  </w:t>
      </w:r>
      <w:r>
        <w:rPr>
          <w:rFonts w:ascii="Arial" w:eastAsia="Arial" w:hAnsi="Arial" w:cs="Arial"/>
          <w:lang w:val="sr-Cyrl-RS"/>
        </w:rPr>
        <w:t>је</w:t>
      </w:r>
      <w:proofErr w:type="gramEnd"/>
      <w:r>
        <w:rPr>
          <w:rFonts w:ascii="Arial" w:eastAsia="Arial" w:hAnsi="Arial" w:cs="Arial"/>
        </w:rPr>
        <w:t xml:space="preserve">  </w:t>
      </w:r>
      <w:proofErr w:type="spellStart"/>
      <w:r>
        <w:rPr>
          <w:rFonts w:ascii="Arial" w:eastAsia="Arial" w:hAnsi="Arial" w:cs="Arial"/>
        </w:rPr>
        <w:t>подне</w:t>
      </w:r>
      <w:proofErr w:type="spellEnd"/>
      <w:r w:rsidR="00BF09AD">
        <w:rPr>
          <w:rFonts w:ascii="Arial" w:eastAsia="Arial" w:hAnsi="Arial" w:cs="Arial"/>
          <w:lang w:val="sr-Cyrl-RS"/>
        </w:rPr>
        <w:t>ла група</w:t>
      </w:r>
      <w:r>
        <w:rPr>
          <w:rFonts w:ascii="Arial" w:eastAsia="Arial" w:hAnsi="Arial" w:cs="Arial"/>
        </w:rPr>
        <w:t xml:space="preserve"> </w:t>
      </w:r>
      <w:proofErr w:type="spellStart"/>
      <w:r>
        <w:rPr>
          <w:rFonts w:ascii="Arial" w:eastAsia="Arial" w:hAnsi="Arial" w:cs="Arial"/>
        </w:rPr>
        <w:t>понуђа</w:t>
      </w:r>
      <w:proofErr w:type="spellEnd"/>
      <w:r>
        <w:rPr>
          <w:rFonts w:ascii="Arial" w:eastAsia="Arial" w:hAnsi="Arial" w:cs="Arial"/>
          <w:lang w:val="sr-Cyrl-RS"/>
        </w:rPr>
        <w:t>ч</w:t>
      </w:r>
      <w:r w:rsidR="00BF09AD">
        <w:rPr>
          <w:rFonts w:ascii="Arial" w:eastAsia="Arial" w:hAnsi="Arial" w:cs="Arial"/>
          <w:lang w:val="sr-Cyrl-RS"/>
        </w:rPr>
        <w:t>а</w:t>
      </w:r>
      <w:r>
        <w:rPr>
          <w:rFonts w:ascii="Arial" w:eastAsia="Arial" w:hAnsi="Arial" w:cs="Arial"/>
        </w:rPr>
        <w:t xml:space="preserve">:  </w:t>
      </w:r>
    </w:p>
    <w:p w:rsidR="00466C08" w:rsidRDefault="00466C08" w:rsidP="00466C08">
      <w:pPr>
        <w:spacing w:line="140" w:lineRule="exact"/>
        <w:rPr>
          <w:sz w:val="15"/>
          <w:szCs w:val="15"/>
        </w:rPr>
      </w:pPr>
    </w:p>
    <w:p w:rsidR="00466C08" w:rsidRPr="00691433" w:rsidRDefault="00466C08" w:rsidP="00466C08">
      <w:pPr>
        <w:spacing w:line="140" w:lineRule="exact"/>
        <w:rPr>
          <w:sz w:val="15"/>
          <w:szCs w:val="15"/>
        </w:rPr>
      </w:pPr>
    </w:p>
    <w:p w:rsidR="00466C08" w:rsidRDefault="00BF09AD" w:rsidP="00466C08">
      <w:pPr>
        <w:ind w:left="202"/>
        <w:rPr>
          <w:rFonts w:ascii="Arial" w:eastAsia="Arial" w:hAnsi="Arial" w:cs="Arial"/>
        </w:rPr>
      </w:pPr>
      <w:r>
        <w:rPr>
          <w:rFonts w:ascii="Arial" w:eastAsia="Arial" w:hAnsi="Arial" w:cs="Arial"/>
          <w:lang w:val="sr-Cyrl-RS"/>
        </w:rPr>
        <w:t>Група понуђача „Точак ауто“ Д.О.О./</w:t>
      </w:r>
      <w:r w:rsidR="00C71891" w:rsidRPr="00C71891">
        <w:t xml:space="preserve"> </w:t>
      </w:r>
      <w:r w:rsidR="00C71891" w:rsidRPr="00C71891">
        <w:rPr>
          <w:rFonts w:ascii="Arial" w:eastAsia="Arial" w:hAnsi="Arial" w:cs="Arial"/>
          <w:lang w:val="sr-Cyrl-RS"/>
        </w:rPr>
        <w:t xml:space="preserve">Intesa Leasing d.o.o. </w:t>
      </w:r>
      <w:r>
        <w:rPr>
          <w:rFonts w:ascii="Arial" w:eastAsia="Arial" w:hAnsi="Arial" w:cs="Arial"/>
          <w:lang w:val="sr-Latn-RS"/>
        </w:rPr>
        <w:t xml:space="preserve"> Beograd</w:t>
      </w:r>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понуди</w:t>
      </w:r>
      <w:proofErr w:type="spellEnd"/>
      <w:r>
        <w:rPr>
          <w:rFonts w:ascii="Arial" w:eastAsia="Arial" w:hAnsi="Arial" w:cs="Arial"/>
          <w:lang w:val="sr-Cyrl-RS"/>
        </w:rPr>
        <w:t>ла</w:t>
      </w:r>
      <w:r w:rsidR="00466C08">
        <w:rPr>
          <w:rFonts w:ascii="Arial" w:eastAsia="Arial" w:hAnsi="Arial" w:cs="Arial"/>
        </w:rPr>
        <w:t xml:space="preserve"> </w:t>
      </w:r>
      <w:proofErr w:type="spellStart"/>
      <w:r w:rsidR="00466C08">
        <w:rPr>
          <w:rFonts w:ascii="Arial" w:eastAsia="Arial" w:hAnsi="Arial" w:cs="Arial"/>
        </w:rPr>
        <w:t>следеће</w:t>
      </w:r>
      <w:proofErr w:type="spellEnd"/>
      <w:r w:rsidR="00466C08">
        <w:rPr>
          <w:rFonts w:ascii="Arial" w:eastAsia="Arial" w:hAnsi="Arial" w:cs="Arial"/>
        </w:rPr>
        <w:t>:</w:t>
      </w:r>
    </w:p>
    <w:p w:rsidR="00466C08" w:rsidRPr="00BF09AD" w:rsidRDefault="00466C08" w:rsidP="00466C08">
      <w:pPr>
        <w:ind w:left="202"/>
        <w:rPr>
          <w:rFonts w:ascii="Arial" w:eastAsia="Arial" w:hAnsi="Arial" w:cs="Arial"/>
          <w:lang w:val="sr-Cyrl-RS"/>
        </w:rPr>
      </w:pPr>
      <w:proofErr w:type="spellStart"/>
      <w:r>
        <w:rPr>
          <w:rFonts w:ascii="Arial" w:eastAsia="Arial" w:hAnsi="Arial" w:cs="Arial"/>
        </w:rPr>
        <w:t>Укупна</w:t>
      </w:r>
      <w:proofErr w:type="spellEnd"/>
      <w:r>
        <w:rPr>
          <w:rFonts w:ascii="Arial" w:eastAsia="Arial" w:hAnsi="Arial" w:cs="Arial"/>
        </w:rPr>
        <w:t xml:space="preserve"> </w:t>
      </w:r>
      <w:proofErr w:type="spellStart"/>
      <w:r>
        <w:rPr>
          <w:rFonts w:ascii="Arial" w:eastAsia="Arial" w:hAnsi="Arial" w:cs="Arial"/>
        </w:rPr>
        <w:t>вредност</w:t>
      </w:r>
      <w:proofErr w:type="spellEnd"/>
      <w:r>
        <w:rPr>
          <w:rFonts w:ascii="Arial" w:eastAsia="Arial" w:hAnsi="Arial" w:cs="Arial"/>
        </w:rPr>
        <w:t xml:space="preserve"> </w:t>
      </w:r>
      <w:proofErr w:type="spellStart"/>
      <w:r>
        <w:rPr>
          <w:rFonts w:ascii="Arial" w:eastAsia="Arial" w:hAnsi="Arial" w:cs="Arial"/>
        </w:rPr>
        <w:t>понуде</w:t>
      </w:r>
      <w:proofErr w:type="spellEnd"/>
      <w:r>
        <w:rPr>
          <w:rFonts w:ascii="Arial" w:eastAsia="Arial" w:hAnsi="Arial" w:cs="Arial"/>
        </w:rPr>
        <w:t xml:space="preserve"> </w:t>
      </w:r>
      <w:proofErr w:type="spellStart"/>
      <w:r>
        <w:rPr>
          <w:rFonts w:ascii="Arial" w:eastAsia="Arial" w:hAnsi="Arial" w:cs="Arial"/>
        </w:rPr>
        <w:t>без</w:t>
      </w:r>
      <w:proofErr w:type="spellEnd"/>
      <w:r>
        <w:rPr>
          <w:rFonts w:ascii="Arial" w:eastAsia="Arial" w:hAnsi="Arial" w:cs="Arial"/>
        </w:rPr>
        <w:t xml:space="preserve"> ПДВ-а:                                 </w:t>
      </w:r>
      <w:r w:rsidR="00BF09AD">
        <w:rPr>
          <w:rFonts w:ascii="Arial" w:eastAsia="Arial" w:hAnsi="Arial" w:cs="Arial"/>
          <w:lang w:val="sr-Cyrl-RS"/>
        </w:rPr>
        <w:t>12.007,54 еур</w:t>
      </w:r>
      <w:r w:rsidR="00BF09AD">
        <w:rPr>
          <w:rFonts w:ascii="Arial" w:eastAsia="Arial" w:hAnsi="Arial" w:cs="Arial"/>
        </w:rPr>
        <w:t xml:space="preserve"> </w:t>
      </w:r>
    </w:p>
    <w:p w:rsidR="00466C08" w:rsidRPr="00BF09AD" w:rsidRDefault="00466C08" w:rsidP="00466C08">
      <w:pPr>
        <w:ind w:left="202"/>
        <w:rPr>
          <w:rFonts w:ascii="Arial" w:eastAsia="Arial" w:hAnsi="Arial" w:cs="Arial"/>
          <w:lang w:val="sr-Cyrl-RS"/>
        </w:rPr>
      </w:pPr>
      <w:proofErr w:type="spellStart"/>
      <w:r>
        <w:rPr>
          <w:rFonts w:ascii="Arial" w:eastAsia="Arial" w:hAnsi="Arial" w:cs="Arial"/>
        </w:rPr>
        <w:t>Укупна</w:t>
      </w:r>
      <w:proofErr w:type="spellEnd"/>
      <w:r>
        <w:rPr>
          <w:rFonts w:ascii="Arial" w:eastAsia="Arial" w:hAnsi="Arial" w:cs="Arial"/>
        </w:rPr>
        <w:t xml:space="preserve"> </w:t>
      </w:r>
      <w:proofErr w:type="spellStart"/>
      <w:r>
        <w:rPr>
          <w:rFonts w:ascii="Arial" w:eastAsia="Arial" w:hAnsi="Arial" w:cs="Arial"/>
        </w:rPr>
        <w:t>вредност</w:t>
      </w:r>
      <w:proofErr w:type="spellEnd"/>
      <w:r>
        <w:rPr>
          <w:rFonts w:ascii="Arial" w:eastAsia="Arial" w:hAnsi="Arial" w:cs="Arial"/>
        </w:rPr>
        <w:t xml:space="preserve"> </w:t>
      </w:r>
      <w:proofErr w:type="spellStart"/>
      <w:r>
        <w:rPr>
          <w:rFonts w:ascii="Arial" w:eastAsia="Arial" w:hAnsi="Arial" w:cs="Arial"/>
        </w:rPr>
        <w:t>понуде</w:t>
      </w:r>
      <w:proofErr w:type="spellEnd"/>
      <w:r>
        <w:rPr>
          <w:rFonts w:ascii="Arial" w:eastAsia="Arial" w:hAnsi="Arial" w:cs="Arial"/>
        </w:rPr>
        <w:t xml:space="preserve"> </w:t>
      </w:r>
      <w:proofErr w:type="spellStart"/>
      <w:r>
        <w:rPr>
          <w:rFonts w:ascii="Arial" w:eastAsia="Arial" w:hAnsi="Arial" w:cs="Arial"/>
        </w:rPr>
        <w:t>са</w:t>
      </w:r>
      <w:proofErr w:type="spellEnd"/>
      <w:r>
        <w:rPr>
          <w:rFonts w:ascii="Arial" w:eastAsia="Arial" w:hAnsi="Arial" w:cs="Arial"/>
        </w:rPr>
        <w:t xml:space="preserve"> ПДВ-</w:t>
      </w:r>
      <w:proofErr w:type="spellStart"/>
      <w:r>
        <w:rPr>
          <w:rFonts w:ascii="Arial" w:eastAsia="Arial" w:hAnsi="Arial" w:cs="Arial"/>
        </w:rPr>
        <w:t>ом</w:t>
      </w:r>
      <w:proofErr w:type="spellEnd"/>
      <w:r>
        <w:rPr>
          <w:rFonts w:ascii="Arial" w:eastAsia="Arial" w:hAnsi="Arial" w:cs="Arial"/>
        </w:rPr>
        <w:t xml:space="preserve">:                                </w:t>
      </w:r>
      <w:r w:rsidR="00BF09AD">
        <w:rPr>
          <w:rFonts w:ascii="Arial" w:eastAsia="Arial" w:hAnsi="Arial" w:cs="Arial"/>
          <w:lang w:val="sr-Cyrl-RS"/>
        </w:rPr>
        <w:t>14.409,05</w:t>
      </w:r>
      <w:r w:rsidR="00BF09AD">
        <w:rPr>
          <w:rFonts w:ascii="Arial" w:eastAsia="Arial" w:hAnsi="Arial" w:cs="Arial"/>
        </w:rPr>
        <w:t xml:space="preserve"> </w:t>
      </w:r>
      <w:r w:rsidR="00BF09AD">
        <w:rPr>
          <w:rFonts w:ascii="Arial" w:eastAsia="Arial" w:hAnsi="Arial" w:cs="Arial"/>
          <w:lang w:val="sr-Cyrl-RS"/>
        </w:rPr>
        <w:t>еур</w:t>
      </w:r>
    </w:p>
    <w:p w:rsidR="00466C08" w:rsidRDefault="00466C08" w:rsidP="00466C08">
      <w:pPr>
        <w:spacing w:line="200" w:lineRule="exact"/>
        <w:ind w:left="202"/>
        <w:rPr>
          <w:rFonts w:ascii="Arial" w:eastAsia="Arial" w:hAnsi="Arial" w:cs="Arial"/>
        </w:rPr>
      </w:pPr>
      <w:proofErr w:type="spellStart"/>
      <w:r>
        <w:rPr>
          <w:rFonts w:ascii="Arial" w:eastAsia="Arial" w:hAnsi="Arial" w:cs="Arial"/>
        </w:rPr>
        <w:t>Рок</w:t>
      </w:r>
      <w:proofErr w:type="spellEnd"/>
      <w:r>
        <w:rPr>
          <w:rFonts w:ascii="Arial" w:eastAsia="Arial" w:hAnsi="Arial" w:cs="Arial"/>
        </w:rPr>
        <w:t xml:space="preserve"> </w:t>
      </w:r>
      <w:proofErr w:type="spellStart"/>
      <w:r>
        <w:rPr>
          <w:rFonts w:ascii="Arial" w:eastAsia="Arial" w:hAnsi="Arial" w:cs="Arial"/>
        </w:rPr>
        <w:t>важења</w:t>
      </w:r>
      <w:proofErr w:type="spellEnd"/>
      <w:r>
        <w:rPr>
          <w:rFonts w:ascii="Arial" w:eastAsia="Arial" w:hAnsi="Arial" w:cs="Arial"/>
        </w:rPr>
        <w:t xml:space="preserve"> </w:t>
      </w:r>
      <w:proofErr w:type="spellStart"/>
      <w:r>
        <w:rPr>
          <w:rFonts w:ascii="Arial" w:eastAsia="Arial" w:hAnsi="Arial" w:cs="Arial"/>
        </w:rPr>
        <w:t>понуде</w:t>
      </w:r>
      <w:proofErr w:type="spellEnd"/>
      <w:r>
        <w:rPr>
          <w:rFonts w:ascii="Arial" w:eastAsia="Arial" w:hAnsi="Arial" w:cs="Arial"/>
        </w:rPr>
        <w:t xml:space="preserve">:                                                          </w:t>
      </w:r>
      <w:r>
        <w:rPr>
          <w:rFonts w:ascii="Arial" w:eastAsia="Arial" w:hAnsi="Arial" w:cs="Arial"/>
          <w:lang w:val="sr-Cyrl-RS"/>
        </w:rPr>
        <w:t xml:space="preserve"> 45 </w:t>
      </w:r>
      <w:proofErr w:type="spellStart"/>
      <w:r>
        <w:rPr>
          <w:rFonts w:ascii="Arial" w:eastAsia="Arial" w:hAnsi="Arial" w:cs="Arial"/>
        </w:rPr>
        <w:t>дана</w:t>
      </w:r>
      <w:proofErr w:type="spellEnd"/>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proofErr w:type="spellStart"/>
      <w:r>
        <w:rPr>
          <w:rFonts w:ascii="Arial" w:eastAsia="Arial" w:hAnsi="Arial" w:cs="Arial"/>
        </w:rPr>
        <w:t>отварања</w:t>
      </w:r>
      <w:proofErr w:type="spellEnd"/>
    </w:p>
    <w:p w:rsidR="00466C08" w:rsidRDefault="00466C08" w:rsidP="00466C08">
      <w:pPr>
        <w:spacing w:before="2"/>
        <w:ind w:left="202"/>
        <w:rPr>
          <w:rFonts w:ascii="Arial" w:eastAsia="Arial" w:hAnsi="Arial" w:cs="Arial"/>
        </w:rPr>
      </w:pPr>
      <w:proofErr w:type="spellStart"/>
      <w:r>
        <w:rPr>
          <w:rFonts w:ascii="Arial" w:eastAsia="Arial" w:hAnsi="Arial" w:cs="Arial"/>
        </w:rPr>
        <w:t>Рок</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испоруку</w:t>
      </w:r>
      <w:proofErr w:type="spellEnd"/>
      <w:r>
        <w:rPr>
          <w:rFonts w:ascii="Arial" w:eastAsia="Arial" w:hAnsi="Arial" w:cs="Arial"/>
        </w:rPr>
        <w:t xml:space="preserve">:                                                                  </w:t>
      </w:r>
      <w:r>
        <w:rPr>
          <w:rFonts w:ascii="Arial" w:eastAsia="Arial" w:hAnsi="Arial" w:cs="Arial"/>
          <w:lang w:val="sr-Cyrl-RS"/>
        </w:rPr>
        <w:t>30</w:t>
      </w:r>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proofErr w:type="spellStart"/>
      <w:r>
        <w:rPr>
          <w:rFonts w:ascii="Arial" w:eastAsia="Arial" w:hAnsi="Arial" w:cs="Arial"/>
        </w:rPr>
        <w:t>закључења</w:t>
      </w:r>
      <w:proofErr w:type="spellEnd"/>
      <w:r>
        <w:rPr>
          <w:rFonts w:ascii="Arial" w:eastAsia="Arial" w:hAnsi="Arial" w:cs="Arial"/>
        </w:rPr>
        <w:t xml:space="preserve"> </w:t>
      </w:r>
      <w:proofErr w:type="spellStart"/>
      <w:r>
        <w:rPr>
          <w:rFonts w:ascii="Arial" w:eastAsia="Arial" w:hAnsi="Arial" w:cs="Arial"/>
        </w:rPr>
        <w:t>уговора</w:t>
      </w:r>
      <w:proofErr w:type="spellEnd"/>
    </w:p>
    <w:p w:rsidR="00466C08" w:rsidRDefault="00466C08" w:rsidP="00466C08">
      <w:pPr>
        <w:spacing w:line="200" w:lineRule="exact"/>
      </w:pPr>
    </w:p>
    <w:p w:rsidR="00466C08" w:rsidRDefault="00BE3470" w:rsidP="00BE3470">
      <w:pPr>
        <w:ind w:left="142" w:right="96" w:hanging="52"/>
        <w:jc w:val="both"/>
        <w:rPr>
          <w:rFonts w:ascii="Arial" w:eastAsia="Arial" w:hAnsi="Arial" w:cs="Arial"/>
          <w:lang w:val="sr-Cyrl-RS"/>
        </w:rPr>
      </w:pPr>
      <w:r>
        <w:rPr>
          <w:rFonts w:ascii="Arial" w:eastAsia="Arial" w:hAnsi="Arial" w:cs="Arial"/>
          <w:lang w:val="sr-Cyrl-RS"/>
        </w:rPr>
        <w:t xml:space="preserve"> </w:t>
      </w:r>
      <w:proofErr w:type="spellStart"/>
      <w:r w:rsidR="00466C08">
        <w:rPr>
          <w:rFonts w:ascii="Arial" w:eastAsia="Arial" w:hAnsi="Arial" w:cs="Arial"/>
        </w:rPr>
        <w:t>Комисија</w:t>
      </w:r>
      <w:proofErr w:type="spellEnd"/>
      <w:r w:rsidR="00466C08">
        <w:rPr>
          <w:rFonts w:ascii="Arial" w:eastAsia="Arial" w:hAnsi="Arial" w:cs="Arial"/>
        </w:rPr>
        <w:t xml:space="preserve">  </w:t>
      </w:r>
      <w:proofErr w:type="spellStart"/>
      <w:r w:rsidR="00466C08">
        <w:rPr>
          <w:rFonts w:ascii="Arial" w:eastAsia="Arial" w:hAnsi="Arial" w:cs="Arial"/>
        </w:rPr>
        <w:t>је</w:t>
      </w:r>
      <w:proofErr w:type="spellEnd"/>
      <w:r w:rsidR="00466C08">
        <w:rPr>
          <w:rFonts w:ascii="Arial" w:eastAsia="Arial" w:hAnsi="Arial" w:cs="Arial"/>
        </w:rPr>
        <w:t xml:space="preserve"> </w:t>
      </w:r>
      <w:proofErr w:type="spellStart"/>
      <w:r w:rsidR="00466C08">
        <w:rPr>
          <w:rFonts w:ascii="Arial" w:eastAsia="Arial" w:hAnsi="Arial" w:cs="Arial"/>
        </w:rPr>
        <w:t>анализирала</w:t>
      </w:r>
      <w:proofErr w:type="spellEnd"/>
      <w:r w:rsidR="00466C08">
        <w:rPr>
          <w:rFonts w:ascii="Arial" w:eastAsia="Arial" w:hAnsi="Arial" w:cs="Arial"/>
        </w:rPr>
        <w:t xml:space="preserve">  </w:t>
      </w:r>
      <w:proofErr w:type="spellStart"/>
      <w:r w:rsidR="00466C08">
        <w:rPr>
          <w:rFonts w:ascii="Arial" w:eastAsia="Arial" w:hAnsi="Arial" w:cs="Arial"/>
        </w:rPr>
        <w:t>понуду</w:t>
      </w:r>
      <w:proofErr w:type="spellEnd"/>
      <w:r w:rsidR="00466C08">
        <w:rPr>
          <w:rFonts w:ascii="Arial" w:eastAsia="Arial" w:hAnsi="Arial" w:cs="Arial"/>
        </w:rPr>
        <w:t xml:space="preserve">  </w:t>
      </w:r>
      <w:proofErr w:type="spellStart"/>
      <w:r w:rsidR="00466C08">
        <w:rPr>
          <w:rFonts w:ascii="Arial" w:eastAsia="Arial" w:hAnsi="Arial" w:cs="Arial"/>
        </w:rPr>
        <w:t>број</w:t>
      </w:r>
      <w:proofErr w:type="spellEnd"/>
      <w:r w:rsidR="00466C08">
        <w:rPr>
          <w:rFonts w:ascii="Arial" w:eastAsia="Arial" w:hAnsi="Arial" w:cs="Arial"/>
        </w:rPr>
        <w:t xml:space="preserve">  0</w:t>
      </w:r>
      <w:r w:rsidR="00BF09AD">
        <w:rPr>
          <w:rFonts w:ascii="Arial" w:eastAsia="Arial" w:hAnsi="Arial" w:cs="Arial"/>
          <w:lang w:val="sr-Cyrl-RS"/>
        </w:rPr>
        <w:t>1</w:t>
      </w:r>
      <w:r w:rsidR="00BF09AD">
        <w:rPr>
          <w:rFonts w:ascii="Arial" w:eastAsia="Arial" w:hAnsi="Arial" w:cs="Arial"/>
        </w:rPr>
        <w:t>/1</w:t>
      </w:r>
      <w:r w:rsidR="00BF09AD">
        <w:rPr>
          <w:rFonts w:ascii="Arial" w:eastAsia="Arial" w:hAnsi="Arial" w:cs="Arial"/>
          <w:lang w:val="sr-Cyrl-RS"/>
        </w:rPr>
        <w:t>9</w:t>
      </w:r>
      <w:r w:rsidR="00466C08">
        <w:rPr>
          <w:rFonts w:ascii="Arial" w:eastAsia="Arial" w:hAnsi="Arial" w:cs="Arial"/>
        </w:rPr>
        <w:t>-1</w:t>
      </w:r>
      <w:r w:rsidR="00BF09AD">
        <w:rPr>
          <w:rFonts w:ascii="Arial" w:eastAsia="Arial" w:hAnsi="Arial" w:cs="Arial"/>
          <w:lang w:val="sr-Cyrl-RS"/>
        </w:rPr>
        <w:t xml:space="preserve"> групе </w:t>
      </w:r>
      <w:proofErr w:type="spellStart"/>
      <w:r w:rsidR="00466C08">
        <w:rPr>
          <w:rFonts w:ascii="Arial" w:eastAsia="Arial" w:hAnsi="Arial" w:cs="Arial"/>
        </w:rPr>
        <w:t>понуђача</w:t>
      </w:r>
      <w:proofErr w:type="spellEnd"/>
      <w:r w:rsidR="00466C08">
        <w:rPr>
          <w:rFonts w:ascii="Arial" w:eastAsia="Arial" w:hAnsi="Arial" w:cs="Arial"/>
        </w:rPr>
        <w:t xml:space="preserve"> </w:t>
      </w:r>
      <w:r w:rsidR="00BF09AD" w:rsidRPr="00BF09AD">
        <w:rPr>
          <w:rFonts w:ascii="Arial" w:eastAsia="Arial" w:hAnsi="Arial" w:cs="Arial"/>
        </w:rPr>
        <w:t>„</w:t>
      </w:r>
      <w:proofErr w:type="spellStart"/>
      <w:r w:rsidR="00BF09AD" w:rsidRPr="00BF09AD">
        <w:rPr>
          <w:rFonts w:ascii="Arial" w:eastAsia="Arial" w:hAnsi="Arial" w:cs="Arial"/>
        </w:rPr>
        <w:t>Точак</w:t>
      </w:r>
      <w:proofErr w:type="spellEnd"/>
      <w:r w:rsidR="00BF09AD" w:rsidRPr="00BF09AD">
        <w:rPr>
          <w:rFonts w:ascii="Arial" w:eastAsia="Arial" w:hAnsi="Arial" w:cs="Arial"/>
        </w:rPr>
        <w:t xml:space="preserve"> </w:t>
      </w:r>
      <w:proofErr w:type="spellStart"/>
      <w:r w:rsidR="00BF09AD" w:rsidRPr="00BF09AD">
        <w:rPr>
          <w:rFonts w:ascii="Arial" w:eastAsia="Arial" w:hAnsi="Arial" w:cs="Arial"/>
        </w:rPr>
        <w:t>ауто</w:t>
      </w:r>
      <w:proofErr w:type="spellEnd"/>
      <w:r w:rsidR="00BF09AD" w:rsidRPr="00BF09AD">
        <w:rPr>
          <w:rFonts w:ascii="Arial" w:eastAsia="Arial" w:hAnsi="Arial" w:cs="Arial"/>
        </w:rPr>
        <w:t xml:space="preserve">“ Д.О.О., </w:t>
      </w:r>
      <w:proofErr w:type="spellStart"/>
      <w:r w:rsidR="00BF09AD" w:rsidRPr="00BF09AD">
        <w:rPr>
          <w:rFonts w:ascii="Arial" w:eastAsia="Arial" w:hAnsi="Arial" w:cs="Arial"/>
        </w:rPr>
        <w:t>Манастирска</w:t>
      </w:r>
      <w:proofErr w:type="spellEnd"/>
      <w:r w:rsidR="00BF09AD" w:rsidRPr="00BF09AD">
        <w:rPr>
          <w:rFonts w:ascii="Arial" w:eastAsia="Arial" w:hAnsi="Arial" w:cs="Arial"/>
        </w:rPr>
        <w:t xml:space="preserve"> 9, </w:t>
      </w:r>
      <w:proofErr w:type="spellStart"/>
      <w:r w:rsidR="00BF09AD" w:rsidRPr="00BF09AD">
        <w:rPr>
          <w:rFonts w:ascii="Arial" w:eastAsia="Arial" w:hAnsi="Arial" w:cs="Arial"/>
        </w:rPr>
        <w:t>Зрењанин</w:t>
      </w:r>
      <w:proofErr w:type="spellEnd"/>
      <w:r w:rsidR="00BF09AD" w:rsidRPr="00BF09AD">
        <w:rPr>
          <w:rFonts w:ascii="Arial" w:eastAsia="Arial" w:hAnsi="Arial" w:cs="Arial"/>
        </w:rPr>
        <w:t>/</w:t>
      </w:r>
      <w:proofErr w:type="spellStart"/>
      <w:r w:rsidR="00BF09AD" w:rsidRPr="00BF09AD">
        <w:rPr>
          <w:rFonts w:ascii="Arial" w:eastAsia="Arial" w:hAnsi="Arial" w:cs="Arial"/>
        </w:rPr>
        <w:t>Banca</w:t>
      </w:r>
      <w:proofErr w:type="spellEnd"/>
      <w:r w:rsidR="00BF09AD" w:rsidRPr="00BF09AD">
        <w:rPr>
          <w:rFonts w:ascii="Arial" w:eastAsia="Arial" w:hAnsi="Arial" w:cs="Arial"/>
        </w:rPr>
        <w:t xml:space="preserve"> </w:t>
      </w:r>
      <w:proofErr w:type="spellStart"/>
      <w:r w:rsidR="00BF09AD" w:rsidRPr="00BF09AD">
        <w:rPr>
          <w:rFonts w:ascii="Arial" w:eastAsia="Arial" w:hAnsi="Arial" w:cs="Arial"/>
        </w:rPr>
        <w:t>Intesa</w:t>
      </w:r>
      <w:proofErr w:type="spellEnd"/>
      <w:r w:rsidR="00BF09AD" w:rsidRPr="00BF09AD">
        <w:rPr>
          <w:rFonts w:ascii="Arial" w:eastAsia="Arial" w:hAnsi="Arial" w:cs="Arial"/>
        </w:rPr>
        <w:t xml:space="preserve"> AD Beograd, </w:t>
      </w:r>
      <w:proofErr w:type="spellStart"/>
      <w:r w:rsidR="00BF09AD" w:rsidRPr="00BF09AD">
        <w:rPr>
          <w:rFonts w:ascii="Arial" w:eastAsia="Arial" w:hAnsi="Arial" w:cs="Arial"/>
        </w:rPr>
        <w:t>Милентија</w:t>
      </w:r>
      <w:proofErr w:type="spellEnd"/>
      <w:r w:rsidR="00BF09AD" w:rsidRPr="00BF09AD">
        <w:rPr>
          <w:rFonts w:ascii="Arial" w:eastAsia="Arial" w:hAnsi="Arial" w:cs="Arial"/>
        </w:rPr>
        <w:t xml:space="preserve"> </w:t>
      </w:r>
      <w:proofErr w:type="spellStart"/>
      <w:r w:rsidR="00BF09AD" w:rsidRPr="00BF09AD">
        <w:rPr>
          <w:rFonts w:ascii="Arial" w:eastAsia="Arial" w:hAnsi="Arial" w:cs="Arial"/>
        </w:rPr>
        <w:t>Поповића</w:t>
      </w:r>
      <w:proofErr w:type="spellEnd"/>
      <w:r w:rsidR="00BF09AD" w:rsidRPr="00BF09AD">
        <w:rPr>
          <w:rFonts w:ascii="Arial" w:eastAsia="Arial" w:hAnsi="Arial" w:cs="Arial"/>
        </w:rPr>
        <w:t xml:space="preserve"> 7Б, </w:t>
      </w:r>
      <w:proofErr w:type="spellStart"/>
      <w:r w:rsidR="00BF09AD" w:rsidRPr="00BF09AD">
        <w:rPr>
          <w:rFonts w:ascii="Arial" w:eastAsia="Arial" w:hAnsi="Arial" w:cs="Arial"/>
        </w:rPr>
        <w:t>Београд</w:t>
      </w:r>
      <w:proofErr w:type="spellEnd"/>
      <w:r w:rsidR="00466C08">
        <w:rPr>
          <w:rFonts w:ascii="Arial" w:eastAsia="Arial" w:hAnsi="Arial" w:cs="Arial"/>
        </w:rPr>
        <w:t xml:space="preserve">  </w:t>
      </w:r>
      <w:r w:rsidR="00BF09AD">
        <w:rPr>
          <w:rFonts w:ascii="Arial" w:eastAsia="Arial" w:hAnsi="Arial" w:cs="Arial"/>
        </w:rPr>
        <w:t xml:space="preserve">и </w:t>
      </w:r>
      <w:proofErr w:type="spellStart"/>
      <w:r w:rsidR="00BF09AD">
        <w:rPr>
          <w:rFonts w:ascii="Arial" w:eastAsia="Arial" w:hAnsi="Arial" w:cs="Arial"/>
        </w:rPr>
        <w:t>након</w:t>
      </w:r>
      <w:proofErr w:type="spellEnd"/>
      <w:r w:rsidR="00BF09AD">
        <w:rPr>
          <w:rFonts w:ascii="Arial" w:eastAsia="Arial" w:hAnsi="Arial" w:cs="Arial"/>
        </w:rPr>
        <w:t xml:space="preserve"> </w:t>
      </w:r>
      <w:proofErr w:type="spellStart"/>
      <w:r w:rsidR="00BF09AD">
        <w:rPr>
          <w:rFonts w:ascii="Arial" w:eastAsia="Arial" w:hAnsi="Arial" w:cs="Arial"/>
        </w:rPr>
        <w:t>детаљне</w:t>
      </w:r>
      <w:proofErr w:type="spellEnd"/>
      <w:r w:rsidR="00BF09AD">
        <w:rPr>
          <w:rFonts w:ascii="Arial" w:eastAsia="Arial" w:hAnsi="Arial" w:cs="Arial"/>
        </w:rPr>
        <w:t xml:space="preserve"> </w:t>
      </w:r>
      <w:proofErr w:type="spellStart"/>
      <w:r w:rsidR="00BF09AD">
        <w:rPr>
          <w:rFonts w:ascii="Arial" w:eastAsia="Arial" w:hAnsi="Arial" w:cs="Arial"/>
        </w:rPr>
        <w:t>анализе</w:t>
      </w:r>
      <w:proofErr w:type="spellEnd"/>
      <w:r w:rsidR="00BF09AD">
        <w:rPr>
          <w:rFonts w:ascii="Arial" w:eastAsia="Arial" w:hAnsi="Arial" w:cs="Arial"/>
          <w:lang w:val="sr-Cyrl-RS"/>
        </w:rPr>
        <w:t xml:space="preserve"> констатовала да је понуда групе </w:t>
      </w:r>
      <w:r w:rsidR="00466C08">
        <w:rPr>
          <w:rFonts w:ascii="Arial" w:eastAsia="Arial" w:hAnsi="Arial" w:cs="Arial"/>
          <w:lang w:val="sr-Cyrl-RS"/>
        </w:rPr>
        <w:t xml:space="preserve">понуђача </w:t>
      </w:r>
      <w:r w:rsidR="00BF09AD" w:rsidRPr="00BF09AD">
        <w:rPr>
          <w:rFonts w:ascii="Arial" w:eastAsia="Arial" w:hAnsi="Arial" w:cs="Arial"/>
          <w:lang w:val="sr-Cyrl-RS"/>
        </w:rPr>
        <w:t xml:space="preserve">„Точак ауто“ Д.О.О., Манастирска 9, Зрењанин/Banca Intesa AD Beograd, Милентија Поповића 7Б, Београд </w:t>
      </w:r>
      <w:proofErr w:type="spellStart"/>
      <w:r w:rsidR="00466C08">
        <w:rPr>
          <w:rFonts w:ascii="Arial" w:eastAsia="Arial" w:hAnsi="Arial" w:cs="Arial"/>
        </w:rPr>
        <w:t>благовреме</w:t>
      </w:r>
      <w:proofErr w:type="spellEnd"/>
      <w:r w:rsidR="00466C08">
        <w:rPr>
          <w:rFonts w:ascii="Arial" w:eastAsia="Arial" w:hAnsi="Arial" w:cs="Arial"/>
          <w:lang w:val="sr-Cyrl-RS"/>
        </w:rPr>
        <w:t>на</w:t>
      </w:r>
      <w:r>
        <w:rPr>
          <w:rFonts w:ascii="Arial" w:eastAsia="Arial" w:hAnsi="Arial" w:cs="Arial"/>
          <w:lang w:val="sr-Cyrl-RS"/>
        </w:rPr>
        <w:t xml:space="preserve"> </w:t>
      </w:r>
      <w:r>
        <w:rPr>
          <w:rFonts w:ascii="Arial" w:eastAsia="Arial" w:hAnsi="Arial" w:cs="Arial"/>
        </w:rPr>
        <w:t xml:space="preserve">и </w:t>
      </w:r>
      <w:proofErr w:type="spellStart"/>
      <w:r w:rsidR="00466C08">
        <w:rPr>
          <w:rFonts w:ascii="Arial" w:eastAsia="Arial" w:hAnsi="Arial" w:cs="Arial"/>
        </w:rPr>
        <w:t>одговарајућ</w:t>
      </w:r>
      <w:proofErr w:type="spellEnd"/>
      <w:r w:rsidR="00466C08">
        <w:rPr>
          <w:rFonts w:ascii="Arial" w:eastAsia="Arial" w:hAnsi="Arial" w:cs="Arial"/>
          <w:lang w:val="sr-Cyrl-RS"/>
        </w:rPr>
        <w:t>а</w:t>
      </w:r>
      <w:r>
        <w:rPr>
          <w:rFonts w:ascii="Arial" w:eastAsia="Arial" w:hAnsi="Arial" w:cs="Arial"/>
        </w:rPr>
        <w:t>,</w:t>
      </w:r>
      <w:r>
        <w:rPr>
          <w:rFonts w:ascii="Arial" w:eastAsia="Arial" w:hAnsi="Arial" w:cs="Arial"/>
          <w:lang w:val="sr-Cyrl-RS"/>
        </w:rPr>
        <w:t xml:space="preserve"> </w:t>
      </w:r>
      <w:proofErr w:type="spellStart"/>
      <w:r>
        <w:rPr>
          <w:rFonts w:ascii="Arial" w:eastAsia="Arial" w:hAnsi="Arial" w:cs="Arial"/>
        </w:rPr>
        <w:t>са</w:t>
      </w:r>
      <w:proofErr w:type="spellEnd"/>
      <w:r>
        <w:rPr>
          <w:rFonts w:ascii="Arial" w:eastAsia="Arial" w:hAnsi="Arial" w:cs="Arial"/>
        </w:rPr>
        <w:t xml:space="preserve"> </w:t>
      </w:r>
      <w:proofErr w:type="spellStart"/>
      <w:r>
        <w:rPr>
          <w:rFonts w:ascii="Arial" w:eastAsia="Arial" w:hAnsi="Arial" w:cs="Arial"/>
        </w:rPr>
        <w:t>уредно</w:t>
      </w:r>
      <w:proofErr w:type="spellEnd"/>
      <w:r>
        <w:rPr>
          <w:rFonts w:ascii="Arial" w:eastAsia="Arial" w:hAnsi="Arial" w:cs="Arial"/>
        </w:rPr>
        <w:t xml:space="preserve"> </w:t>
      </w:r>
      <w:proofErr w:type="spellStart"/>
      <w:r>
        <w:rPr>
          <w:rFonts w:ascii="Arial" w:eastAsia="Arial" w:hAnsi="Arial" w:cs="Arial"/>
        </w:rPr>
        <w:t>попуњеним</w:t>
      </w:r>
      <w:proofErr w:type="spellEnd"/>
      <w:r>
        <w:rPr>
          <w:rFonts w:ascii="Arial" w:eastAsia="Arial" w:hAnsi="Arial" w:cs="Arial"/>
        </w:rPr>
        <w:t xml:space="preserve">,  </w:t>
      </w:r>
      <w:proofErr w:type="spellStart"/>
      <w:r w:rsidR="00466C08">
        <w:rPr>
          <w:rFonts w:ascii="Arial" w:eastAsia="Arial" w:hAnsi="Arial" w:cs="Arial"/>
        </w:rPr>
        <w:t>потписаним</w:t>
      </w:r>
      <w:proofErr w:type="spellEnd"/>
      <w:r w:rsidR="00466C08">
        <w:rPr>
          <w:rFonts w:ascii="Arial" w:eastAsia="Arial" w:hAnsi="Arial" w:cs="Arial"/>
        </w:rPr>
        <w:t xml:space="preserve">   </w:t>
      </w:r>
      <w:r>
        <w:rPr>
          <w:rFonts w:ascii="Arial" w:eastAsia="Arial" w:hAnsi="Arial" w:cs="Arial"/>
        </w:rPr>
        <w:t xml:space="preserve">и   </w:t>
      </w:r>
      <w:proofErr w:type="spellStart"/>
      <w:r>
        <w:rPr>
          <w:rFonts w:ascii="Arial" w:eastAsia="Arial" w:hAnsi="Arial" w:cs="Arial"/>
        </w:rPr>
        <w:t>овереним</w:t>
      </w:r>
      <w:proofErr w:type="spellEnd"/>
      <w:r>
        <w:rPr>
          <w:rFonts w:ascii="Arial" w:eastAsia="Arial" w:hAnsi="Arial" w:cs="Arial"/>
        </w:rPr>
        <w:t xml:space="preserve">   </w:t>
      </w:r>
      <w:proofErr w:type="spellStart"/>
      <w:r>
        <w:rPr>
          <w:rFonts w:ascii="Arial" w:eastAsia="Arial" w:hAnsi="Arial" w:cs="Arial"/>
        </w:rPr>
        <w:t>обрасцима</w:t>
      </w:r>
      <w:proofErr w:type="spellEnd"/>
      <w:r>
        <w:rPr>
          <w:rFonts w:ascii="Arial" w:eastAsia="Arial" w:hAnsi="Arial" w:cs="Arial"/>
        </w:rPr>
        <w:t xml:space="preserve">   </w:t>
      </w:r>
      <w:proofErr w:type="spellStart"/>
      <w:r>
        <w:rPr>
          <w:rFonts w:ascii="Arial" w:eastAsia="Arial" w:hAnsi="Arial" w:cs="Arial"/>
        </w:rPr>
        <w:t>из</w:t>
      </w:r>
      <w:proofErr w:type="spellEnd"/>
      <w:r>
        <w:rPr>
          <w:rFonts w:ascii="Arial" w:eastAsia="Arial" w:hAnsi="Arial" w:cs="Arial"/>
        </w:rPr>
        <w:t xml:space="preserve"> </w:t>
      </w:r>
      <w:proofErr w:type="spellStart"/>
      <w:r w:rsidR="00466C08">
        <w:rPr>
          <w:rFonts w:ascii="Arial" w:eastAsia="Arial" w:hAnsi="Arial" w:cs="Arial"/>
        </w:rPr>
        <w:t>конкурсне</w:t>
      </w:r>
      <w:proofErr w:type="spellEnd"/>
      <w:r w:rsidR="00466C08">
        <w:rPr>
          <w:rFonts w:ascii="Arial" w:eastAsia="Arial" w:hAnsi="Arial" w:cs="Arial"/>
        </w:rPr>
        <w:t xml:space="preserve"> </w:t>
      </w:r>
      <w:proofErr w:type="spellStart"/>
      <w:r w:rsidR="00466C08">
        <w:rPr>
          <w:rFonts w:ascii="Arial" w:eastAsia="Arial" w:hAnsi="Arial" w:cs="Arial"/>
        </w:rPr>
        <w:t>документације</w:t>
      </w:r>
      <w:proofErr w:type="spellEnd"/>
      <w:r w:rsidR="00466C08">
        <w:rPr>
          <w:rFonts w:ascii="Arial" w:eastAsia="Arial" w:hAnsi="Arial" w:cs="Arial"/>
        </w:rPr>
        <w:t xml:space="preserve">, </w:t>
      </w:r>
      <w:proofErr w:type="spellStart"/>
      <w:r w:rsidR="00466C08">
        <w:rPr>
          <w:rFonts w:ascii="Arial" w:eastAsia="Arial" w:hAnsi="Arial" w:cs="Arial"/>
        </w:rPr>
        <w:t>из</w:t>
      </w:r>
      <w:proofErr w:type="spellEnd"/>
      <w:r w:rsidR="00466C08">
        <w:rPr>
          <w:rFonts w:ascii="Arial" w:eastAsia="Arial" w:hAnsi="Arial" w:cs="Arial"/>
        </w:rPr>
        <w:t xml:space="preserve">  </w:t>
      </w:r>
      <w:proofErr w:type="spellStart"/>
      <w:r w:rsidR="00466C08">
        <w:rPr>
          <w:rFonts w:ascii="Arial" w:eastAsia="Arial" w:hAnsi="Arial" w:cs="Arial"/>
        </w:rPr>
        <w:t>којих</w:t>
      </w:r>
      <w:proofErr w:type="spellEnd"/>
      <w:r w:rsidR="00466C08">
        <w:rPr>
          <w:rFonts w:ascii="Arial" w:eastAsia="Arial" w:hAnsi="Arial" w:cs="Arial"/>
        </w:rPr>
        <w:t xml:space="preserve"> </w:t>
      </w:r>
      <w:proofErr w:type="spellStart"/>
      <w:r w:rsidR="00466C08">
        <w:rPr>
          <w:rFonts w:ascii="Arial" w:eastAsia="Arial" w:hAnsi="Arial" w:cs="Arial"/>
        </w:rPr>
        <w:t>се</w:t>
      </w:r>
      <w:proofErr w:type="spellEnd"/>
      <w:r w:rsidR="00466C08">
        <w:rPr>
          <w:rFonts w:ascii="Arial" w:eastAsia="Arial" w:hAnsi="Arial" w:cs="Arial"/>
        </w:rPr>
        <w:t xml:space="preserve"> </w:t>
      </w:r>
      <w:proofErr w:type="spellStart"/>
      <w:r w:rsidR="00466C08">
        <w:rPr>
          <w:rFonts w:ascii="Arial" w:eastAsia="Arial" w:hAnsi="Arial" w:cs="Arial"/>
        </w:rPr>
        <w:t>несумњиво</w:t>
      </w:r>
      <w:proofErr w:type="spellEnd"/>
      <w:r w:rsidR="00466C08">
        <w:rPr>
          <w:rFonts w:ascii="Arial" w:eastAsia="Arial" w:hAnsi="Arial" w:cs="Arial"/>
        </w:rPr>
        <w:t xml:space="preserve"> </w:t>
      </w:r>
      <w:proofErr w:type="spellStart"/>
      <w:r w:rsidR="00466C08">
        <w:rPr>
          <w:rFonts w:ascii="Arial" w:eastAsia="Arial" w:hAnsi="Arial" w:cs="Arial"/>
        </w:rPr>
        <w:t>може</w:t>
      </w:r>
      <w:proofErr w:type="spellEnd"/>
      <w:r w:rsidR="00466C08">
        <w:rPr>
          <w:rFonts w:ascii="Arial" w:eastAsia="Arial" w:hAnsi="Arial" w:cs="Arial"/>
        </w:rPr>
        <w:t xml:space="preserve"> </w:t>
      </w:r>
      <w:proofErr w:type="spellStart"/>
      <w:r w:rsidR="00466C08">
        <w:rPr>
          <w:rFonts w:ascii="Arial" w:eastAsia="Arial" w:hAnsi="Arial" w:cs="Arial"/>
        </w:rPr>
        <w:t>утврдити</w:t>
      </w:r>
      <w:proofErr w:type="spellEnd"/>
      <w:r w:rsidR="00466C08">
        <w:rPr>
          <w:rFonts w:ascii="Arial" w:eastAsia="Arial" w:hAnsi="Arial" w:cs="Arial"/>
        </w:rPr>
        <w:t xml:space="preserve"> </w:t>
      </w:r>
      <w:proofErr w:type="spellStart"/>
      <w:r w:rsidR="00466C08">
        <w:rPr>
          <w:rFonts w:ascii="Arial" w:eastAsia="Arial" w:hAnsi="Arial" w:cs="Arial"/>
        </w:rPr>
        <w:t>стварна</w:t>
      </w:r>
      <w:proofErr w:type="spellEnd"/>
      <w:r w:rsidR="00466C08">
        <w:rPr>
          <w:rFonts w:ascii="Arial" w:eastAsia="Arial" w:hAnsi="Arial" w:cs="Arial"/>
        </w:rPr>
        <w:t xml:space="preserve"> </w:t>
      </w:r>
      <w:proofErr w:type="spellStart"/>
      <w:r w:rsidR="00466C08">
        <w:rPr>
          <w:rFonts w:ascii="Arial" w:eastAsia="Arial" w:hAnsi="Arial" w:cs="Arial"/>
        </w:rPr>
        <w:t>садржина</w:t>
      </w:r>
      <w:proofErr w:type="spellEnd"/>
      <w:r w:rsidR="00466C08">
        <w:rPr>
          <w:rFonts w:ascii="Arial" w:eastAsia="Arial" w:hAnsi="Arial" w:cs="Arial"/>
        </w:rPr>
        <w:t xml:space="preserve">  </w:t>
      </w:r>
      <w:proofErr w:type="spellStart"/>
      <w:r w:rsidR="00466C08">
        <w:rPr>
          <w:rFonts w:ascii="Arial" w:eastAsia="Arial" w:hAnsi="Arial" w:cs="Arial"/>
        </w:rPr>
        <w:t>понуде</w:t>
      </w:r>
      <w:proofErr w:type="spellEnd"/>
      <w:r w:rsidR="00466C08">
        <w:rPr>
          <w:rFonts w:ascii="Arial" w:eastAsia="Arial" w:hAnsi="Arial" w:cs="Arial"/>
        </w:rPr>
        <w:t>.</w:t>
      </w:r>
    </w:p>
    <w:p w:rsidR="00466C08" w:rsidRPr="00C46570" w:rsidRDefault="00466C08" w:rsidP="00466C08">
      <w:pPr>
        <w:ind w:right="96"/>
        <w:jc w:val="both"/>
        <w:rPr>
          <w:rFonts w:ascii="Arial" w:eastAsia="Arial" w:hAnsi="Arial" w:cs="Arial"/>
          <w:lang w:val="sr-Cyrl-RS"/>
        </w:rPr>
      </w:pPr>
    </w:p>
    <w:p w:rsidR="00466C08" w:rsidRPr="00EA3278" w:rsidRDefault="00466C08" w:rsidP="00466C08">
      <w:pPr>
        <w:ind w:right="78"/>
        <w:jc w:val="both"/>
        <w:rPr>
          <w:rFonts w:ascii="Arial" w:eastAsia="Arial" w:hAnsi="Arial" w:cs="Arial"/>
        </w:rPr>
        <w:sectPr w:rsidR="00466C08" w:rsidRPr="00EA3278">
          <w:pgSz w:w="12240" w:h="15840"/>
          <w:pgMar w:top="1340" w:right="1640" w:bottom="280" w:left="1600" w:header="720" w:footer="720" w:gutter="0"/>
          <w:cols w:space="720"/>
        </w:sectPr>
      </w:pPr>
    </w:p>
    <w:p w:rsidR="00466C08" w:rsidRDefault="00466C08" w:rsidP="00466C08">
      <w:pPr>
        <w:ind w:right="268"/>
        <w:jc w:val="both"/>
        <w:rPr>
          <w:rFonts w:ascii="Arial" w:eastAsia="Arial" w:hAnsi="Arial" w:cs="Arial"/>
        </w:rPr>
      </w:pPr>
      <w:r>
        <w:rPr>
          <w:sz w:val="22"/>
          <w:szCs w:val="22"/>
        </w:rPr>
        <w:lastRenderedPageBreak/>
        <w:t xml:space="preserve">  </w:t>
      </w:r>
      <w:proofErr w:type="spellStart"/>
      <w:r>
        <w:rPr>
          <w:rFonts w:ascii="Arial" w:eastAsia="Arial" w:hAnsi="Arial" w:cs="Arial"/>
        </w:rPr>
        <w:t>Комисија</w:t>
      </w:r>
      <w:proofErr w:type="spellEnd"/>
      <w:r>
        <w:rPr>
          <w:rFonts w:ascii="Arial" w:eastAsia="Arial" w:hAnsi="Arial" w:cs="Arial"/>
        </w:rPr>
        <w:t xml:space="preserve">, </w:t>
      </w:r>
      <w:proofErr w:type="spellStart"/>
      <w:r>
        <w:rPr>
          <w:rFonts w:ascii="Arial" w:eastAsia="Arial" w:hAnsi="Arial" w:cs="Arial"/>
        </w:rPr>
        <w:t>после</w:t>
      </w:r>
      <w:proofErr w:type="spellEnd"/>
      <w:r>
        <w:rPr>
          <w:rFonts w:ascii="Arial" w:eastAsia="Arial" w:hAnsi="Arial" w:cs="Arial"/>
        </w:rPr>
        <w:t xml:space="preserve"> </w:t>
      </w:r>
      <w:proofErr w:type="spellStart"/>
      <w:r>
        <w:rPr>
          <w:rFonts w:ascii="Arial" w:eastAsia="Arial" w:hAnsi="Arial" w:cs="Arial"/>
        </w:rPr>
        <w:t>стручне</w:t>
      </w:r>
      <w:proofErr w:type="spellEnd"/>
      <w:r>
        <w:rPr>
          <w:rFonts w:ascii="Arial" w:eastAsia="Arial" w:hAnsi="Arial" w:cs="Arial"/>
        </w:rPr>
        <w:t xml:space="preserve"> </w:t>
      </w:r>
      <w:proofErr w:type="spellStart"/>
      <w:r>
        <w:rPr>
          <w:rFonts w:ascii="Arial" w:eastAsia="Arial" w:hAnsi="Arial" w:cs="Arial"/>
        </w:rPr>
        <w:t>оцене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констатује</w:t>
      </w:r>
      <w:proofErr w:type="spellEnd"/>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у </w:t>
      </w:r>
      <w:proofErr w:type="spellStart"/>
      <w:r>
        <w:rPr>
          <w:rFonts w:ascii="Arial" w:eastAsia="Arial" w:hAnsi="Arial" w:cs="Arial"/>
        </w:rPr>
        <w:t>поступку</w:t>
      </w:r>
      <w:proofErr w:type="spellEnd"/>
      <w:r>
        <w:rPr>
          <w:rFonts w:ascii="Arial" w:eastAsia="Arial" w:hAnsi="Arial" w:cs="Arial"/>
        </w:rPr>
        <w:t xml:space="preserve"> </w:t>
      </w:r>
      <w:proofErr w:type="spellStart"/>
      <w:r>
        <w:rPr>
          <w:rFonts w:ascii="Arial" w:eastAsia="Arial" w:hAnsi="Arial" w:cs="Arial"/>
        </w:rPr>
        <w:t>јавне</w:t>
      </w:r>
      <w:proofErr w:type="spellEnd"/>
      <w:r>
        <w:rPr>
          <w:rFonts w:ascii="Arial" w:eastAsia="Arial" w:hAnsi="Arial" w:cs="Arial"/>
        </w:rPr>
        <w:t xml:space="preserve"> </w:t>
      </w:r>
      <w:proofErr w:type="spellStart"/>
      <w:r>
        <w:rPr>
          <w:rFonts w:ascii="Arial" w:eastAsia="Arial" w:hAnsi="Arial" w:cs="Arial"/>
        </w:rPr>
        <w:t>набавке</w:t>
      </w:r>
      <w:proofErr w:type="spellEnd"/>
      <w:r>
        <w:rPr>
          <w:rFonts w:ascii="Arial" w:eastAsia="Arial" w:hAnsi="Arial" w:cs="Arial"/>
        </w:rPr>
        <w:t xml:space="preserve"> </w:t>
      </w:r>
      <w:proofErr w:type="spellStart"/>
      <w:r>
        <w:rPr>
          <w:rFonts w:ascii="Arial" w:eastAsia="Arial" w:hAnsi="Arial" w:cs="Arial"/>
        </w:rPr>
        <w:t>добара</w:t>
      </w:r>
      <w:proofErr w:type="spellEnd"/>
      <w:r>
        <w:rPr>
          <w:rFonts w:ascii="Arial" w:eastAsia="Arial" w:hAnsi="Arial" w:cs="Arial"/>
        </w:rPr>
        <w:t xml:space="preserve"> –</w:t>
      </w:r>
    </w:p>
    <w:p w:rsidR="00466C08" w:rsidRPr="005044CB" w:rsidRDefault="00BE3470" w:rsidP="00466C08">
      <w:pPr>
        <w:ind w:left="102" w:right="361"/>
        <w:jc w:val="both"/>
        <w:rPr>
          <w:rFonts w:ascii="Arial" w:eastAsia="Arial" w:hAnsi="Arial" w:cs="Arial"/>
          <w:lang w:val="sr-Cyrl-RS"/>
        </w:rPr>
      </w:pPr>
      <w:r>
        <w:rPr>
          <w:rFonts w:ascii="Arial" w:eastAsia="Arial" w:hAnsi="Arial" w:cs="Arial"/>
          <w:lang w:val="sr-Cyrl-RS"/>
        </w:rPr>
        <w:t>п</w:t>
      </w:r>
      <w:r w:rsidR="00BF09AD">
        <w:rPr>
          <w:rFonts w:ascii="Arial" w:eastAsia="Arial" w:hAnsi="Arial" w:cs="Arial"/>
          <w:lang w:val="sr-Cyrl-RS"/>
        </w:rPr>
        <w:t>утничког аутомобила путем лизинга</w:t>
      </w:r>
      <w:r w:rsidR="00BF09AD">
        <w:rPr>
          <w:rFonts w:ascii="Arial" w:eastAsia="Arial" w:hAnsi="Arial" w:cs="Arial"/>
        </w:rPr>
        <w:t xml:space="preserve"> ЈН </w:t>
      </w:r>
      <w:r w:rsidR="00BF09AD">
        <w:rPr>
          <w:rFonts w:ascii="Arial" w:eastAsia="Arial" w:hAnsi="Arial" w:cs="Arial"/>
          <w:lang w:val="sr-Cyrl-RS"/>
        </w:rPr>
        <w:t>МВ</w:t>
      </w:r>
      <w:r w:rsidR="00BF09AD">
        <w:rPr>
          <w:rFonts w:ascii="Arial" w:eastAsia="Arial" w:hAnsi="Arial" w:cs="Arial"/>
        </w:rPr>
        <w:t xml:space="preserve"> 0</w:t>
      </w:r>
      <w:r w:rsidR="00BF09AD">
        <w:rPr>
          <w:rFonts w:ascii="Arial" w:eastAsia="Arial" w:hAnsi="Arial" w:cs="Arial"/>
          <w:lang w:val="sr-Cyrl-RS"/>
        </w:rPr>
        <w:t>1</w:t>
      </w:r>
      <w:r w:rsidR="00BF09AD">
        <w:rPr>
          <w:rFonts w:ascii="Arial" w:eastAsia="Arial" w:hAnsi="Arial" w:cs="Arial"/>
        </w:rPr>
        <w:t>/1</w:t>
      </w:r>
      <w:r w:rsidR="00BF09AD">
        <w:rPr>
          <w:rFonts w:ascii="Arial" w:eastAsia="Arial" w:hAnsi="Arial" w:cs="Arial"/>
          <w:lang w:val="sr-Cyrl-RS"/>
        </w:rPr>
        <w:t>9</w:t>
      </w:r>
      <w:r w:rsidR="00466C08">
        <w:rPr>
          <w:rFonts w:ascii="Arial" w:eastAsia="Arial" w:hAnsi="Arial" w:cs="Arial"/>
        </w:rPr>
        <w:t>,</w:t>
      </w:r>
      <w:r w:rsidR="00BF09AD">
        <w:rPr>
          <w:rFonts w:ascii="Arial" w:eastAsia="Arial" w:hAnsi="Arial" w:cs="Arial"/>
        </w:rPr>
        <w:t xml:space="preserve"> </w:t>
      </w:r>
      <w:proofErr w:type="spellStart"/>
      <w:r w:rsidR="00BF09AD">
        <w:rPr>
          <w:rFonts w:ascii="Arial" w:eastAsia="Arial" w:hAnsi="Arial" w:cs="Arial"/>
        </w:rPr>
        <w:t>најповољнија</w:t>
      </w:r>
      <w:proofErr w:type="spellEnd"/>
      <w:r w:rsidR="00BF09AD">
        <w:rPr>
          <w:rFonts w:ascii="Arial" w:eastAsia="Arial" w:hAnsi="Arial" w:cs="Arial"/>
        </w:rPr>
        <w:t xml:space="preserve"> </w:t>
      </w:r>
      <w:proofErr w:type="spellStart"/>
      <w:r w:rsidR="00BF09AD">
        <w:rPr>
          <w:rFonts w:ascii="Arial" w:eastAsia="Arial" w:hAnsi="Arial" w:cs="Arial"/>
        </w:rPr>
        <w:t>понуда</w:t>
      </w:r>
      <w:proofErr w:type="spellEnd"/>
      <w:r w:rsidR="00BF09AD">
        <w:rPr>
          <w:rFonts w:ascii="Arial" w:eastAsia="Arial" w:hAnsi="Arial" w:cs="Arial"/>
        </w:rPr>
        <w:t xml:space="preserve">  </w:t>
      </w:r>
      <w:proofErr w:type="spellStart"/>
      <w:r w:rsidR="00BF09AD">
        <w:rPr>
          <w:rFonts w:ascii="Arial" w:eastAsia="Arial" w:hAnsi="Arial" w:cs="Arial"/>
        </w:rPr>
        <w:t>број</w:t>
      </w:r>
      <w:proofErr w:type="spellEnd"/>
      <w:r w:rsidR="00BF09AD">
        <w:rPr>
          <w:rFonts w:ascii="Arial" w:eastAsia="Arial" w:hAnsi="Arial" w:cs="Arial"/>
        </w:rPr>
        <w:t xml:space="preserve"> ЈН </w:t>
      </w:r>
      <w:r w:rsidR="00BF09AD">
        <w:rPr>
          <w:rFonts w:ascii="Arial" w:eastAsia="Arial" w:hAnsi="Arial" w:cs="Arial"/>
          <w:lang w:val="sr-Cyrl-RS"/>
        </w:rPr>
        <w:t>МВ</w:t>
      </w:r>
      <w:r w:rsidR="00466C08">
        <w:rPr>
          <w:rFonts w:ascii="Arial" w:eastAsia="Arial" w:hAnsi="Arial" w:cs="Arial"/>
        </w:rPr>
        <w:t xml:space="preserve"> 0</w:t>
      </w:r>
      <w:r w:rsidR="00BF09AD">
        <w:rPr>
          <w:rFonts w:ascii="Arial" w:eastAsia="Arial" w:hAnsi="Arial" w:cs="Arial"/>
          <w:lang w:val="sr-Cyrl-RS"/>
        </w:rPr>
        <w:t>1</w:t>
      </w:r>
      <w:r w:rsidR="00BF09AD">
        <w:rPr>
          <w:rFonts w:ascii="Arial" w:eastAsia="Arial" w:hAnsi="Arial" w:cs="Arial"/>
        </w:rPr>
        <w:t>/1</w:t>
      </w:r>
      <w:r w:rsidR="00BF09AD">
        <w:rPr>
          <w:rFonts w:ascii="Arial" w:eastAsia="Arial" w:hAnsi="Arial" w:cs="Arial"/>
          <w:lang w:val="sr-Cyrl-RS"/>
        </w:rPr>
        <w:t>9</w:t>
      </w:r>
      <w:r w:rsidR="00466C08">
        <w:rPr>
          <w:rFonts w:ascii="Arial" w:eastAsia="Arial" w:hAnsi="Arial" w:cs="Arial"/>
        </w:rPr>
        <w:t xml:space="preserve">-1 </w:t>
      </w:r>
      <w:proofErr w:type="spellStart"/>
      <w:r w:rsidR="00466C08">
        <w:rPr>
          <w:rFonts w:ascii="Arial" w:eastAsia="Arial" w:hAnsi="Arial" w:cs="Arial"/>
        </w:rPr>
        <w:t>од</w:t>
      </w:r>
      <w:proofErr w:type="spellEnd"/>
      <w:r w:rsidR="00466C08">
        <w:rPr>
          <w:rFonts w:ascii="Arial" w:eastAsia="Arial" w:hAnsi="Arial" w:cs="Arial"/>
        </w:rPr>
        <w:t xml:space="preserve"> </w:t>
      </w:r>
      <w:r w:rsidR="00BF09AD">
        <w:rPr>
          <w:rFonts w:ascii="Arial" w:eastAsia="Arial" w:hAnsi="Arial" w:cs="Arial"/>
          <w:lang w:val="sr-Cyrl-RS"/>
        </w:rPr>
        <w:t>13</w:t>
      </w:r>
      <w:r w:rsidR="00466C08">
        <w:rPr>
          <w:rFonts w:ascii="Arial" w:eastAsia="Arial" w:hAnsi="Arial" w:cs="Arial"/>
        </w:rPr>
        <w:t xml:space="preserve">. </w:t>
      </w:r>
      <w:r w:rsidR="00BF09AD">
        <w:rPr>
          <w:rFonts w:ascii="Arial" w:eastAsia="Arial" w:hAnsi="Arial" w:cs="Arial"/>
          <w:lang w:val="sr-Cyrl-RS"/>
        </w:rPr>
        <w:t>фебруара</w:t>
      </w:r>
      <w:r w:rsidR="00BF09AD">
        <w:rPr>
          <w:rFonts w:ascii="Arial" w:eastAsia="Arial" w:hAnsi="Arial" w:cs="Arial"/>
        </w:rPr>
        <w:t xml:space="preserve"> 201</w:t>
      </w:r>
      <w:r w:rsidR="00BF09AD">
        <w:rPr>
          <w:rFonts w:ascii="Arial" w:eastAsia="Arial" w:hAnsi="Arial" w:cs="Arial"/>
          <w:lang w:val="sr-Cyrl-RS"/>
        </w:rPr>
        <w:t>9</w:t>
      </w:r>
      <w:r w:rsidR="00466C08">
        <w:rPr>
          <w:rFonts w:ascii="Arial" w:eastAsia="Arial" w:hAnsi="Arial" w:cs="Arial"/>
        </w:rPr>
        <w:t xml:space="preserve">.  </w:t>
      </w:r>
      <w:proofErr w:type="spellStart"/>
      <w:r w:rsidR="00466C08">
        <w:rPr>
          <w:rFonts w:ascii="Arial" w:eastAsia="Arial" w:hAnsi="Arial" w:cs="Arial"/>
        </w:rPr>
        <w:t>године</w:t>
      </w:r>
      <w:proofErr w:type="spellEnd"/>
      <w:r w:rsidR="00466C08">
        <w:rPr>
          <w:rFonts w:ascii="Arial" w:eastAsia="Arial" w:hAnsi="Arial" w:cs="Arial"/>
        </w:rPr>
        <w:t xml:space="preserve">, </w:t>
      </w:r>
      <w:r w:rsidR="005044CB">
        <w:rPr>
          <w:rFonts w:ascii="Arial" w:eastAsia="Arial" w:hAnsi="Arial" w:cs="Arial"/>
          <w:lang w:val="sr-Cyrl-RS"/>
        </w:rPr>
        <w:t xml:space="preserve">групе </w:t>
      </w:r>
      <w:proofErr w:type="spellStart"/>
      <w:r w:rsidR="00466C08">
        <w:rPr>
          <w:rFonts w:ascii="Arial" w:eastAsia="Arial" w:hAnsi="Arial" w:cs="Arial"/>
        </w:rPr>
        <w:t>понуђача</w:t>
      </w:r>
      <w:proofErr w:type="spellEnd"/>
      <w:r w:rsidR="00466C08">
        <w:rPr>
          <w:rFonts w:ascii="Arial" w:eastAsia="Arial" w:hAnsi="Arial" w:cs="Arial"/>
        </w:rPr>
        <w:t xml:space="preserve"> </w:t>
      </w:r>
      <w:r w:rsidR="005044CB" w:rsidRPr="005044CB">
        <w:rPr>
          <w:rFonts w:ascii="Arial" w:eastAsia="Arial" w:hAnsi="Arial" w:cs="Arial"/>
        </w:rPr>
        <w:t>„</w:t>
      </w:r>
      <w:proofErr w:type="spellStart"/>
      <w:r w:rsidR="005044CB" w:rsidRPr="005044CB">
        <w:rPr>
          <w:rFonts w:ascii="Arial" w:eastAsia="Arial" w:hAnsi="Arial" w:cs="Arial"/>
        </w:rPr>
        <w:t>Точак</w:t>
      </w:r>
      <w:proofErr w:type="spellEnd"/>
      <w:r w:rsidR="005044CB" w:rsidRPr="005044CB">
        <w:rPr>
          <w:rFonts w:ascii="Arial" w:eastAsia="Arial" w:hAnsi="Arial" w:cs="Arial"/>
        </w:rPr>
        <w:t xml:space="preserve"> </w:t>
      </w:r>
      <w:proofErr w:type="spellStart"/>
      <w:r w:rsidR="005044CB" w:rsidRPr="005044CB">
        <w:rPr>
          <w:rFonts w:ascii="Arial" w:eastAsia="Arial" w:hAnsi="Arial" w:cs="Arial"/>
        </w:rPr>
        <w:t>ауто</w:t>
      </w:r>
      <w:proofErr w:type="spellEnd"/>
      <w:r w:rsidR="005044CB" w:rsidRPr="005044CB">
        <w:rPr>
          <w:rFonts w:ascii="Arial" w:eastAsia="Arial" w:hAnsi="Arial" w:cs="Arial"/>
        </w:rPr>
        <w:t xml:space="preserve">“ Д.О.О., </w:t>
      </w:r>
      <w:proofErr w:type="spellStart"/>
      <w:r w:rsidR="005044CB" w:rsidRPr="005044CB">
        <w:rPr>
          <w:rFonts w:ascii="Arial" w:eastAsia="Arial" w:hAnsi="Arial" w:cs="Arial"/>
        </w:rPr>
        <w:t>Манастирска</w:t>
      </w:r>
      <w:proofErr w:type="spellEnd"/>
      <w:r w:rsidR="005044CB" w:rsidRPr="005044CB">
        <w:rPr>
          <w:rFonts w:ascii="Arial" w:eastAsia="Arial" w:hAnsi="Arial" w:cs="Arial"/>
        </w:rPr>
        <w:t xml:space="preserve"> 9, </w:t>
      </w:r>
      <w:proofErr w:type="spellStart"/>
      <w:r w:rsidR="005044CB" w:rsidRPr="005044CB">
        <w:rPr>
          <w:rFonts w:ascii="Arial" w:eastAsia="Arial" w:hAnsi="Arial" w:cs="Arial"/>
        </w:rPr>
        <w:t>Зрењанин</w:t>
      </w:r>
      <w:proofErr w:type="spellEnd"/>
      <w:r w:rsidR="005044CB" w:rsidRPr="005044CB">
        <w:rPr>
          <w:rFonts w:ascii="Arial" w:eastAsia="Arial" w:hAnsi="Arial" w:cs="Arial"/>
        </w:rPr>
        <w:t>/</w:t>
      </w:r>
      <w:proofErr w:type="spellStart"/>
      <w:r w:rsidR="00C71891" w:rsidRPr="00C71891">
        <w:rPr>
          <w:rFonts w:ascii="Arial" w:eastAsia="Arial" w:hAnsi="Arial" w:cs="Arial"/>
        </w:rPr>
        <w:t>Intesa</w:t>
      </w:r>
      <w:proofErr w:type="spellEnd"/>
      <w:r w:rsidR="00C71891" w:rsidRPr="00C71891">
        <w:rPr>
          <w:rFonts w:ascii="Arial" w:eastAsia="Arial" w:hAnsi="Arial" w:cs="Arial"/>
        </w:rPr>
        <w:t xml:space="preserve"> Leasing </w:t>
      </w:r>
      <w:proofErr w:type="spellStart"/>
      <w:r w:rsidR="00C71891" w:rsidRPr="00C71891">
        <w:rPr>
          <w:rFonts w:ascii="Arial" w:eastAsia="Arial" w:hAnsi="Arial" w:cs="Arial"/>
        </w:rPr>
        <w:t>d.o.o</w:t>
      </w:r>
      <w:proofErr w:type="spellEnd"/>
      <w:r w:rsidR="00C71891" w:rsidRPr="00C71891">
        <w:rPr>
          <w:rFonts w:ascii="Arial" w:eastAsia="Arial" w:hAnsi="Arial" w:cs="Arial"/>
        </w:rPr>
        <w:t xml:space="preserve">. </w:t>
      </w:r>
      <w:r w:rsidR="005044CB" w:rsidRPr="005044CB">
        <w:rPr>
          <w:rFonts w:ascii="Arial" w:eastAsia="Arial" w:hAnsi="Arial" w:cs="Arial"/>
        </w:rPr>
        <w:t xml:space="preserve">Beograd, </w:t>
      </w:r>
      <w:proofErr w:type="spellStart"/>
      <w:r w:rsidR="005044CB" w:rsidRPr="005044CB">
        <w:rPr>
          <w:rFonts w:ascii="Arial" w:eastAsia="Arial" w:hAnsi="Arial" w:cs="Arial"/>
        </w:rPr>
        <w:t>Милентија</w:t>
      </w:r>
      <w:proofErr w:type="spellEnd"/>
      <w:r w:rsidR="005044CB" w:rsidRPr="005044CB">
        <w:rPr>
          <w:rFonts w:ascii="Arial" w:eastAsia="Arial" w:hAnsi="Arial" w:cs="Arial"/>
        </w:rPr>
        <w:t xml:space="preserve"> </w:t>
      </w:r>
      <w:proofErr w:type="spellStart"/>
      <w:r w:rsidR="005044CB" w:rsidRPr="005044CB">
        <w:rPr>
          <w:rFonts w:ascii="Arial" w:eastAsia="Arial" w:hAnsi="Arial" w:cs="Arial"/>
        </w:rPr>
        <w:t>Поповића</w:t>
      </w:r>
      <w:proofErr w:type="spellEnd"/>
      <w:r w:rsidR="005044CB" w:rsidRPr="005044CB">
        <w:rPr>
          <w:rFonts w:ascii="Arial" w:eastAsia="Arial" w:hAnsi="Arial" w:cs="Arial"/>
        </w:rPr>
        <w:t xml:space="preserve"> 7Б, </w:t>
      </w:r>
      <w:proofErr w:type="spellStart"/>
      <w:r w:rsidR="005044CB" w:rsidRPr="005044CB">
        <w:rPr>
          <w:rFonts w:ascii="Arial" w:eastAsia="Arial" w:hAnsi="Arial" w:cs="Arial"/>
        </w:rPr>
        <w:t>Београд</w:t>
      </w:r>
      <w:proofErr w:type="spellEnd"/>
      <w:r w:rsidR="00466C08">
        <w:rPr>
          <w:rFonts w:ascii="Arial" w:eastAsia="Arial" w:hAnsi="Arial" w:cs="Arial"/>
          <w:sz w:val="22"/>
          <w:szCs w:val="22"/>
        </w:rPr>
        <w:t xml:space="preserve"> </w:t>
      </w:r>
      <w:r>
        <w:rPr>
          <w:rFonts w:ascii="Arial" w:eastAsia="Arial" w:hAnsi="Arial" w:cs="Arial"/>
        </w:rPr>
        <w:t>и</w:t>
      </w:r>
      <w:r>
        <w:rPr>
          <w:rFonts w:ascii="Arial" w:eastAsia="Arial" w:hAnsi="Arial" w:cs="Arial"/>
          <w:lang w:val="sr-Cyrl-RS"/>
        </w:rPr>
        <w:t xml:space="preserve"> </w:t>
      </w:r>
      <w:proofErr w:type="spellStart"/>
      <w:r w:rsidR="00466C08">
        <w:rPr>
          <w:rFonts w:ascii="Arial" w:eastAsia="Arial" w:hAnsi="Arial" w:cs="Arial"/>
        </w:rPr>
        <w:t>предлаже</w:t>
      </w:r>
      <w:proofErr w:type="spellEnd"/>
      <w:r w:rsidR="00466C08">
        <w:rPr>
          <w:rFonts w:ascii="Arial" w:eastAsia="Arial" w:hAnsi="Arial" w:cs="Arial"/>
        </w:rPr>
        <w:t xml:space="preserve">  </w:t>
      </w:r>
      <w:proofErr w:type="spellStart"/>
      <w:r w:rsidR="00466C08">
        <w:rPr>
          <w:rFonts w:ascii="Arial" w:eastAsia="Arial" w:hAnsi="Arial" w:cs="Arial"/>
        </w:rPr>
        <w:t>Наручиоцу</w:t>
      </w:r>
      <w:proofErr w:type="spellEnd"/>
      <w:r w:rsidR="00466C08">
        <w:rPr>
          <w:rFonts w:ascii="Arial" w:eastAsia="Arial" w:hAnsi="Arial" w:cs="Arial"/>
        </w:rPr>
        <w:t xml:space="preserve">  </w:t>
      </w:r>
      <w:proofErr w:type="spellStart"/>
      <w:r w:rsidR="00466C08">
        <w:rPr>
          <w:rFonts w:ascii="Arial" w:eastAsia="Arial" w:hAnsi="Arial" w:cs="Arial"/>
        </w:rPr>
        <w:t>да</w:t>
      </w:r>
      <w:proofErr w:type="spellEnd"/>
      <w:r w:rsidR="00466C08">
        <w:rPr>
          <w:rFonts w:ascii="Arial" w:eastAsia="Arial" w:hAnsi="Arial" w:cs="Arial"/>
        </w:rPr>
        <w:t xml:space="preserve">  </w:t>
      </w:r>
      <w:proofErr w:type="spellStart"/>
      <w:r w:rsidR="00466C08">
        <w:rPr>
          <w:rFonts w:ascii="Arial" w:eastAsia="Arial" w:hAnsi="Arial" w:cs="Arial"/>
        </w:rPr>
        <w:t>понуђач</w:t>
      </w:r>
      <w:proofErr w:type="spellEnd"/>
      <w:r w:rsidR="00466C08">
        <w:rPr>
          <w:rFonts w:ascii="Arial" w:eastAsia="Arial" w:hAnsi="Arial" w:cs="Arial"/>
          <w:lang w:val="sr-Cyrl-RS"/>
        </w:rPr>
        <w:t>у</w:t>
      </w:r>
      <w:r w:rsidR="00466C08">
        <w:rPr>
          <w:rFonts w:ascii="Arial" w:eastAsia="Arial" w:hAnsi="Arial" w:cs="Arial"/>
        </w:rPr>
        <w:t xml:space="preserve"> </w:t>
      </w:r>
      <w:proofErr w:type="spellStart"/>
      <w:r w:rsidR="00466C08">
        <w:rPr>
          <w:rFonts w:ascii="Arial" w:eastAsia="Arial" w:hAnsi="Arial" w:cs="Arial"/>
        </w:rPr>
        <w:t>додели</w:t>
      </w:r>
      <w:proofErr w:type="spellEnd"/>
      <w:r w:rsidR="00466C08">
        <w:rPr>
          <w:rFonts w:ascii="Arial" w:eastAsia="Arial" w:hAnsi="Arial" w:cs="Arial"/>
        </w:rPr>
        <w:t xml:space="preserve"> </w:t>
      </w:r>
      <w:proofErr w:type="spellStart"/>
      <w:r w:rsidR="00466C08">
        <w:rPr>
          <w:rFonts w:ascii="Arial" w:eastAsia="Arial" w:hAnsi="Arial" w:cs="Arial"/>
        </w:rPr>
        <w:t>уговор</w:t>
      </w:r>
      <w:proofErr w:type="spellEnd"/>
      <w:r>
        <w:rPr>
          <w:rFonts w:ascii="Arial" w:eastAsia="Arial" w:hAnsi="Arial" w:cs="Arial"/>
        </w:rPr>
        <w:t xml:space="preserve"> о </w:t>
      </w:r>
      <w:proofErr w:type="spellStart"/>
      <w:r>
        <w:rPr>
          <w:rFonts w:ascii="Arial" w:eastAsia="Arial" w:hAnsi="Arial" w:cs="Arial"/>
        </w:rPr>
        <w:t>предметној</w:t>
      </w:r>
      <w:proofErr w:type="spellEnd"/>
      <w:r>
        <w:rPr>
          <w:rFonts w:ascii="Arial" w:eastAsia="Arial" w:hAnsi="Arial" w:cs="Arial"/>
        </w:rPr>
        <w:t xml:space="preserve"> </w:t>
      </w:r>
      <w:proofErr w:type="spellStart"/>
      <w:r>
        <w:rPr>
          <w:rFonts w:ascii="Arial" w:eastAsia="Arial" w:hAnsi="Arial" w:cs="Arial"/>
        </w:rPr>
        <w:t>набавци</w:t>
      </w:r>
      <w:proofErr w:type="spellEnd"/>
      <w:r>
        <w:rPr>
          <w:rFonts w:ascii="Arial" w:eastAsia="Arial" w:hAnsi="Arial" w:cs="Arial"/>
        </w:rPr>
        <w:t xml:space="preserve"> </w:t>
      </w:r>
      <w:proofErr w:type="spellStart"/>
      <w:r>
        <w:rPr>
          <w:rFonts w:ascii="Arial" w:eastAsia="Arial" w:hAnsi="Arial" w:cs="Arial"/>
        </w:rPr>
        <w:t>добара</w:t>
      </w:r>
      <w:proofErr w:type="spellEnd"/>
      <w:r>
        <w:rPr>
          <w:rFonts w:ascii="Arial" w:eastAsia="Arial" w:hAnsi="Arial" w:cs="Arial"/>
        </w:rPr>
        <w:t xml:space="preserve"> -</w:t>
      </w:r>
      <w:r>
        <w:rPr>
          <w:rFonts w:ascii="Arial" w:eastAsia="Arial" w:hAnsi="Arial" w:cs="Arial"/>
          <w:lang w:val="sr-Cyrl-RS"/>
        </w:rPr>
        <w:t xml:space="preserve"> </w:t>
      </w:r>
      <w:r w:rsidR="005044CB">
        <w:rPr>
          <w:rFonts w:ascii="Arial" w:eastAsia="Arial" w:hAnsi="Arial" w:cs="Arial"/>
          <w:lang w:val="sr-Cyrl-RS"/>
        </w:rPr>
        <w:t>путничког аутомобила путем лизинга.</w:t>
      </w:r>
    </w:p>
    <w:p w:rsidR="00466C08" w:rsidRDefault="00466C08" w:rsidP="00466C08">
      <w:pPr>
        <w:spacing w:line="120" w:lineRule="exact"/>
        <w:rPr>
          <w:sz w:val="12"/>
          <w:szCs w:val="12"/>
        </w:rPr>
      </w:pPr>
    </w:p>
    <w:p w:rsidR="00466C08" w:rsidRDefault="00466C08" w:rsidP="00466C08">
      <w:pPr>
        <w:spacing w:line="220" w:lineRule="exact"/>
        <w:ind w:left="102" w:right="128"/>
        <w:jc w:val="both"/>
        <w:rPr>
          <w:rFonts w:ascii="Arial" w:eastAsia="Arial" w:hAnsi="Arial" w:cs="Arial"/>
        </w:rPr>
      </w:pPr>
      <w:proofErr w:type="spellStart"/>
      <w:r>
        <w:rPr>
          <w:rFonts w:ascii="Arial" w:eastAsia="Arial" w:hAnsi="Arial" w:cs="Arial"/>
        </w:rPr>
        <w:t>Цена</w:t>
      </w:r>
      <w:proofErr w:type="spellEnd"/>
      <w:r>
        <w:rPr>
          <w:rFonts w:ascii="Arial" w:eastAsia="Arial" w:hAnsi="Arial" w:cs="Arial"/>
        </w:rPr>
        <w:t xml:space="preserve">: </w:t>
      </w:r>
      <w:r w:rsidR="005044CB">
        <w:rPr>
          <w:rFonts w:ascii="Arial" w:eastAsia="Arial" w:hAnsi="Arial" w:cs="Arial"/>
          <w:lang w:val="sr-Cyrl-RS"/>
        </w:rPr>
        <w:t>12.007,54</w:t>
      </w:r>
      <w:r>
        <w:rPr>
          <w:rFonts w:ascii="Arial" w:eastAsia="Arial" w:hAnsi="Arial" w:cs="Arial"/>
        </w:rPr>
        <w:t xml:space="preserve"> </w:t>
      </w:r>
      <w:r w:rsidR="005044CB">
        <w:rPr>
          <w:rFonts w:ascii="Arial" w:eastAsia="Arial" w:hAnsi="Arial" w:cs="Arial"/>
          <w:lang w:val="sr-Cyrl-RS"/>
        </w:rPr>
        <w:t>еура</w:t>
      </w:r>
      <w:r>
        <w:rPr>
          <w:rFonts w:ascii="Arial" w:eastAsia="Arial" w:hAnsi="Arial" w:cs="Arial"/>
        </w:rPr>
        <w:t xml:space="preserve"> </w:t>
      </w:r>
      <w:proofErr w:type="spellStart"/>
      <w:r>
        <w:rPr>
          <w:rFonts w:ascii="Arial" w:eastAsia="Arial" w:hAnsi="Arial" w:cs="Arial"/>
        </w:rPr>
        <w:t>без</w:t>
      </w:r>
      <w:proofErr w:type="spellEnd"/>
      <w:r>
        <w:rPr>
          <w:rFonts w:ascii="Arial" w:eastAsia="Arial" w:hAnsi="Arial" w:cs="Arial"/>
        </w:rPr>
        <w:t xml:space="preserve"> </w:t>
      </w:r>
      <w:proofErr w:type="spellStart"/>
      <w:r>
        <w:rPr>
          <w:rFonts w:ascii="Arial" w:eastAsia="Arial" w:hAnsi="Arial" w:cs="Arial"/>
        </w:rPr>
        <w:t>обрачунатог</w:t>
      </w:r>
      <w:proofErr w:type="spellEnd"/>
      <w:r>
        <w:rPr>
          <w:rFonts w:ascii="Arial" w:eastAsia="Arial" w:hAnsi="Arial" w:cs="Arial"/>
        </w:rPr>
        <w:t xml:space="preserve"> </w:t>
      </w:r>
      <w:proofErr w:type="spellStart"/>
      <w:r>
        <w:rPr>
          <w:rFonts w:ascii="Arial" w:eastAsia="Arial" w:hAnsi="Arial" w:cs="Arial"/>
        </w:rPr>
        <w:t>пореза</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додату</w:t>
      </w:r>
      <w:proofErr w:type="spellEnd"/>
      <w:r>
        <w:rPr>
          <w:rFonts w:ascii="Arial" w:eastAsia="Arial" w:hAnsi="Arial" w:cs="Arial"/>
        </w:rPr>
        <w:t xml:space="preserve"> </w:t>
      </w:r>
      <w:proofErr w:type="spellStart"/>
      <w:r>
        <w:rPr>
          <w:rFonts w:ascii="Arial" w:eastAsia="Arial" w:hAnsi="Arial" w:cs="Arial"/>
        </w:rPr>
        <w:t>вредност</w:t>
      </w:r>
      <w:proofErr w:type="spellEnd"/>
      <w:r>
        <w:rPr>
          <w:rFonts w:ascii="Arial" w:eastAsia="Arial" w:hAnsi="Arial" w:cs="Arial"/>
        </w:rPr>
        <w:t xml:space="preserve">, </w:t>
      </w:r>
      <w:proofErr w:type="spellStart"/>
      <w:r>
        <w:rPr>
          <w:rFonts w:ascii="Arial" w:eastAsia="Arial" w:hAnsi="Arial" w:cs="Arial"/>
        </w:rPr>
        <w:t>односно</w:t>
      </w:r>
      <w:proofErr w:type="spellEnd"/>
      <w:r w:rsidR="005044CB">
        <w:rPr>
          <w:rFonts w:ascii="Arial" w:eastAsia="Arial" w:hAnsi="Arial" w:cs="Arial"/>
          <w:lang w:val="sr-Cyrl-RS"/>
        </w:rPr>
        <w:t xml:space="preserve"> 14.409,05 еура </w:t>
      </w:r>
      <w:proofErr w:type="spellStart"/>
      <w:r>
        <w:rPr>
          <w:rFonts w:ascii="Arial" w:eastAsia="Arial" w:hAnsi="Arial" w:cs="Arial"/>
        </w:rPr>
        <w:t>са</w:t>
      </w:r>
      <w:proofErr w:type="spellEnd"/>
      <w:r>
        <w:rPr>
          <w:rFonts w:ascii="Arial" w:eastAsia="Arial" w:hAnsi="Arial" w:cs="Arial"/>
        </w:rPr>
        <w:t xml:space="preserve"> </w:t>
      </w:r>
      <w:proofErr w:type="spellStart"/>
      <w:r>
        <w:rPr>
          <w:rFonts w:ascii="Arial" w:eastAsia="Arial" w:hAnsi="Arial" w:cs="Arial"/>
        </w:rPr>
        <w:t>обрачунатим</w:t>
      </w:r>
      <w:proofErr w:type="spellEnd"/>
      <w:r>
        <w:rPr>
          <w:rFonts w:ascii="Arial" w:eastAsia="Arial" w:hAnsi="Arial" w:cs="Arial"/>
        </w:rPr>
        <w:t xml:space="preserve"> </w:t>
      </w:r>
      <w:proofErr w:type="spellStart"/>
      <w:r>
        <w:rPr>
          <w:rFonts w:ascii="Arial" w:eastAsia="Arial" w:hAnsi="Arial" w:cs="Arial"/>
        </w:rPr>
        <w:t>порезом</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додату</w:t>
      </w:r>
      <w:proofErr w:type="spellEnd"/>
      <w:r>
        <w:rPr>
          <w:rFonts w:ascii="Arial" w:eastAsia="Arial" w:hAnsi="Arial" w:cs="Arial"/>
        </w:rPr>
        <w:t xml:space="preserve"> </w:t>
      </w:r>
      <w:proofErr w:type="spellStart"/>
      <w:r>
        <w:rPr>
          <w:rFonts w:ascii="Arial" w:eastAsia="Arial" w:hAnsi="Arial" w:cs="Arial"/>
        </w:rPr>
        <w:t>вредност</w:t>
      </w:r>
      <w:proofErr w:type="spellEnd"/>
      <w:r>
        <w:rPr>
          <w:rFonts w:ascii="Arial" w:eastAsia="Arial" w:hAnsi="Arial" w:cs="Arial"/>
        </w:rPr>
        <w:t>.</w:t>
      </w:r>
    </w:p>
    <w:p w:rsidR="00466C08" w:rsidRDefault="00466C08" w:rsidP="00466C08">
      <w:pPr>
        <w:spacing w:before="8" w:line="100" w:lineRule="exact"/>
        <w:rPr>
          <w:sz w:val="10"/>
          <w:szCs w:val="10"/>
        </w:rPr>
      </w:pPr>
    </w:p>
    <w:p w:rsidR="00466C08" w:rsidRDefault="00466C08" w:rsidP="00466C08">
      <w:pPr>
        <w:ind w:left="102" w:right="5334"/>
        <w:jc w:val="both"/>
        <w:rPr>
          <w:rFonts w:ascii="Arial" w:eastAsia="Arial" w:hAnsi="Arial" w:cs="Arial"/>
        </w:rPr>
      </w:pPr>
      <w:proofErr w:type="spellStart"/>
      <w:r>
        <w:rPr>
          <w:rFonts w:ascii="Arial" w:eastAsia="Arial" w:hAnsi="Arial" w:cs="Arial"/>
        </w:rPr>
        <w:t>Рок</w:t>
      </w:r>
      <w:proofErr w:type="spellEnd"/>
      <w:r>
        <w:rPr>
          <w:rFonts w:ascii="Arial" w:eastAsia="Arial" w:hAnsi="Arial" w:cs="Arial"/>
        </w:rPr>
        <w:t xml:space="preserve"> </w:t>
      </w:r>
      <w:proofErr w:type="spellStart"/>
      <w:r>
        <w:rPr>
          <w:rFonts w:ascii="Arial" w:eastAsia="Arial" w:hAnsi="Arial" w:cs="Arial"/>
        </w:rPr>
        <w:t>испоруке</w:t>
      </w:r>
      <w:proofErr w:type="spellEnd"/>
      <w:r>
        <w:rPr>
          <w:rFonts w:ascii="Arial" w:eastAsia="Arial" w:hAnsi="Arial" w:cs="Arial"/>
        </w:rPr>
        <w:t>:</w:t>
      </w:r>
      <w:r>
        <w:rPr>
          <w:rFonts w:ascii="Arial" w:eastAsia="Arial" w:hAnsi="Arial" w:cs="Arial"/>
          <w:lang w:val="sr-Cyrl-RS"/>
        </w:rPr>
        <w:t xml:space="preserve"> 30</w:t>
      </w:r>
      <w:r>
        <w:rPr>
          <w:rFonts w:ascii="Arial" w:eastAsia="Arial" w:hAnsi="Arial" w:cs="Arial"/>
        </w:rPr>
        <w:t xml:space="preserve"> (</w:t>
      </w:r>
      <w:r>
        <w:rPr>
          <w:rFonts w:ascii="Arial" w:eastAsia="Arial" w:hAnsi="Arial" w:cs="Arial"/>
          <w:lang w:val="sr-Cyrl-RS"/>
        </w:rPr>
        <w:t>тридесет</w:t>
      </w:r>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w:t>
      </w:r>
    </w:p>
    <w:p w:rsidR="00466C08" w:rsidRDefault="00466C08" w:rsidP="00466C08">
      <w:pPr>
        <w:spacing w:before="2" w:line="120" w:lineRule="exact"/>
        <w:rPr>
          <w:sz w:val="12"/>
          <w:szCs w:val="12"/>
        </w:rPr>
      </w:pPr>
    </w:p>
    <w:p w:rsidR="00466C08" w:rsidRDefault="00466C08" w:rsidP="00466C08">
      <w:pPr>
        <w:ind w:left="102" w:right="74"/>
        <w:jc w:val="both"/>
        <w:rPr>
          <w:rFonts w:ascii="Arial" w:eastAsia="Arial" w:hAnsi="Arial" w:cs="Arial"/>
        </w:rPr>
      </w:pPr>
      <w:proofErr w:type="spellStart"/>
      <w:r>
        <w:rPr>
          <w:rFonts w:ascii="Arial" w:eastAsia="Arial" w:hAnsi="Arial" w:cs="Arial"/>
        </w:rPr>
        <w:t>Као</w:t>
      </w:r>
      <w:proofErr w:type="spellEnd"/>
      <w:r>
        <w:rPr>
          <w:rFonts w:ascii="Arial" w:eastAsia="Arial" w:hAnsi="Arial" w:cs="Arial"/>
        </w:rPr>
        <w:t xml:space="preserve">  </w:t>
      </w:r>
      <w:proofErr w:type="spellStart"/>
      <w:r>
        <w:rPr>
          <w:rFonts w:ascii="Arial" w:eastAsia="Arial" w:hAnsi="Arial" w:cs="Arial"/>
        </w:rPr>
        <w:t>гарантни</w:t>
      </w:r>
      <w:proofErr w:type="spellEnd"/>
      <w:r>
        <w:rPr>
          <w:rFonts w:ascii="Arial" w:eastAsia="Arial" w:hAnsi="Arial" w:cs="Arial"/>
        </w:rPr>
        <w:t xml:space="preserve">  </w:t>
      </w:r>
      <w:proofErr w:type="spellStart"/>
      <w:r>
        <w:rPr>
          <w:rFonts w:ascii="Arial" w:eastAsia="Arial" w:hAnsi="Arial" w:cs="Arial"/>
        </w:rPr>
        <w:t>рок</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сва</w:t>
      </w:r>
      <w:proofErr w:type="spellEnd"/>
      <w:r>
        <w:rPr>
          <w:rFonts w:ascii="Arial" w:eastAsia="Arial" w:hAnsi="Arial" w:cs="Arial"/>
        </w:rPr>
        <w:t xml:space="preserve">  </w:t>
      </w:r>
      <w:proofErr w:type="spellStart"/>
      <w:r>
        <w:rPr>
          <w:rFonts w:ascii="Arial" w:eastAsia="Arial" w:hAnsi="Arial" w:cs="Arial"/>
        </w:rPr>
        <w:t>понуђена</w:t>
      </w:r>
      <w:proofErr w:type="spellEnd"/>
      <w:r>
        <w:rPr>
          <w:rFonts w:ascii="Arial" w:eastAsia="Arial" w:hAnsi="Arial" w:cs="Arial"/>
        </w:rPr>
        <w:t xml:space="preserve">  </w:t>
      </w:r>
      <w:proofErr w:type="spellStart"/>
      <w:r>
        <w:rPr>
          <w:rFonts w:ascii="Arial" w:eastAsia="Arial" w:hAnsi="Arial" w:cs="Arial"/>
        </w:rPr>
        <w:t>добра</w:t>
      </w:r>
      <w:proofErr w:type="spellEnd"/>
      <w:r>
        <w:rPr>
          <w:rFonts w:ascii="Arial" w:eastAsia="Arial" w:hAnsi="Arial" w:cs="Arial"/>
        </w:rPr>
        <w:t xml:space="preserve">,  у  </w:t>
      </w:r>
      <w:proofErr w:type="spellStart"/>
      <w:r>
        <w:rPr>
          <w:rFonts w:ascii="Arial" w:eastAsia="Arial" w:hAnsi="Arial" w:cs="Arial"/>
        </w:rPr>
        <w:t>складу</w:t>
      </w:r>
      <w:proofErr w:type="spellEnd"/>
      <w:r>
        <w:rPr>
          <w:rFonts w:ascii="Arial" w:eastAsia="Arial" w:hAnsi="Arial" w:cs="Arial"/>
        </w:rPr>
        <w:t xml:space="preserve">  </w:t>
      </w:r>
      <w:proofErr w:type="spellStart"/>
      <w:r>
        <w:rPr>
          <w:rFonts w:ascii="Arial" w:eastAsia="Arial" w:hAnsi="Arial" w:cs="Arial"/>
        </w:rPr>
        <w:t>са</w:t>
      </w:r>
      <w:proofErr w:type="spellEnd"/>
      <w:r>
        <w:rPr>
          <w:rFonts w:ascii="Arial" w:eastAsia="Arial" w:hAnsi="Arial" w:cs="Arial"/>
        </w:rPr>
        <w:t xml:space="preserve">  </w:t>
      </w:r>
      <w:proofErr w:type="spellStart"/>
      <w:r>
        <w:rPr>
          <w:rFonts w:ascii="Arial" w:eastAsia="Arial" w:hAnsi="Arial" w:cs="Arial"/>
        </w:rPr>
        <w:t>конкурсном</w:t>
      </w:r>
      <w:proofErr w:type="spellEnd"/>
      <w:r>
        <w:rPr>
          <w:rFonts w:ascii="Arial" w:eastAsia="Arial" w:hAnsi="Arial" w:cs="Arial"/>
        </w:rPr>
        <w:t xml:space="preserve">  </w:t>
      </w:r>
      <w:proofErr w:type="spellStart"/>
      <w:r>
        <w:rPr>
          <w:rFonts w:ascii="Arial" w:eastAsia="Arial" w:hAnsi="Arial" w:cs="Arial"/>
        </w:rPr>
        <w:t>документацијом</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предметну</w:t>
      </w:r>
      <w:proofErr w:type="spellEnd"/>
      <w:r>
        <w:rPr>
          <w:rFonts w:ascii="Arial" w:eastAsia="Arial" w:hAnsi="Arial" w:cs="Arial"/>
        </w:rPr>
        <w:t xml:space="preserve"> </w:t>
      </w:r>
      <w:proofErr w:type="spellStart"/>
      <w:r>
        <w:rPr>
          <w:rFonts w:ascii="Arial" w:eastAsia="Arial" w:hAnsi="Arial" w:cs="Arial"/>
        </w:rPr>
        <w:t>јавну</w:t>
      </w:r>
      <w:proofErr w:type="spellEnd"/>
      <w:r>
        <w:rPr>
          <w:rFonts w:ascii="Arial" w:eastAsia="Arial" w:hAnsi="Arial" w:cs="Arial"/>
        </w:rPr>
        <w:t xml:space="preserve"> </w:t>
      </w:r>
      <w:proofErr w:type="spellStart"/>
      <w:r>
        <w:rPr>
          <w:rFonts w:ascii="Arial" w:eastAsia="Arial" w:hAnsi="Arial" w:cs="Arial"/>
        </w:rPr>
        <w:t>набавку</w:t>
      </w:r>
      <w:proofErr w:type="spellEnd"/>
      <w:r>
        <w:rPr>
          <w:rFonts w:ascii="Arial" w:eastAsia="Arial" w:hAnsi="Arial" w:cs="Arial"/>
        </w:rPr>
        <w:t xml:space="preserve">, </w:t>
      </w:r>
      <w:proofErr w:type="spellStart"/>
      <w:r>
        <w:rPr>
          <w:rFonts w:ascii="Arial" w:eastAsia="Arial" w:hAnsi="Arial" w:cs="Arial"/>
        </w:rPr>
        <w:t>узима</w:t>
      </w:r>
      <w:proofErr w:type="spellEnd"/>
      <w:r>
        <w:rPr>
          <w:rFonts w:ascii="Arial" w:eastAsia="Arial" w:hAnsi="Arial" w:cs="Arial"/>
        </w:rPr>
        <w:t xml:space="preserve"> </w:t>
      </w:r>
      <w:proofErr w:type="spellStart"/>
      <w:r>
        <w:rPr>
          <w:rFonts w:ascii="Arial" w:eastAsia="Arial" w:hAnsi="Arial" w:cs="Arial"/>
        </w:rPr>
        <w:t>се</w:t>
      </w:r>
      <w:proofErr w:type="spellEnd"/>
      <w:r>
        <w:rPr>
          <w:rFonts w:ascii="Arial" w:eastAsia="Arial" w:hAnsi="Arial" w:cs="Arial"/>
        </w:rPr>
        <w:t xml:space="preserve"> </w:t>
      </w:r>
      <w:proofErr w:type="spellStart"/>
      <w:r>
        <w:rPr>
          <w:rFonts w:ascii="Arial" w:eastAsia="Arial" w:hAnsi="Arial" w:cs="Arial"/>
        </w:rPr>
        <w:t>гарантни</w:t>
      </w:r>
      <w:proofErr w:type="spellEnd"/>
      <w:r>
        <w:rPr>
          <w:rFonts w:ascii="Arial" w:eastAsia="Arial" w:hAnsi="Arial" w:cs="Arial"/>
        </w:rPr>
        <w:t xml:space="preserve"> </w:t>
      </w:r>
      <w:proofErr w:type="spellStart"/>
      <w:r>
        <w:rPr>
          <w:rFonts w:ascii="Arial" w:eastAsia="Arial" w:hAnsi="Arial" w:cs="Arial"/>
        </w:rPr>
        <w:t>рок</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даје</w:t>
      </w:r>
      <w:proofErr w:type="spellEnd"/>
      <w:r>
        <w:rPr>
          <w:rFonts w:ascii="Arial" w:eastAsia="Arial" w:hAnsi="Arial" w:cs="Arial"/>
        </w:rPr>
        <w:t xml:space="preserve"> </w:t>
      </w:r>
      <w:proofErr w:type="spellStart"/>
      <w:r>
        <w:rPr>
          <w:rFonts w:ascii="Arial" w:eastAsia="Arial" w:hAnsi="Arial" w:cs="Arial"/>
        </w:rPr>
        <w:t>произвођач</w:t>
      </w:r>
      <w:proofErr w:type="spellEnd"/>
      <w:r>
        <w:rPr>
          <w:rFonts w:ascii="Arial" w:eastAsia="Arial" w:hAnsi="Arial" w:cs="Arial"/>
        </w:rPr>
        <w:t xml:space="preserve">, а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ни</w:t>
      </w:r>
      <w:r w:rsidR="005044CB">
        <w:rPr>
          <w:rFonts w:ascii="Arial" w:eastAsia="Arial" w:hAnsi="Arial" w:cs="Arial"/>
        </w:rPr>
        <w:t>је</w:t>
      </w:r>
      <w:proofErr w:type="spellEnd"/>
      <w:r w:rsidR="005044CB">
        <w:rPr>
          <w:rFonts w:ascii="Arial" w:eastAsia="Arial" w:hAnsi="Arial" w:cs="Arial"/>
        </w:rPr>
        <w:t xml:space="preserve"> и </w:t>
      </w:r>
      <w:proofErr w:type="spellStart"/>
      <w:r w:rsidR="005044CB">
        <w:rPr>
          <w:rFonts w:ascii="Arial" w:eastAsia="Arial" w:hAnsi="Arial" w:cs="Arial"/>
        </w:rPr>
        <w:t>не</w:t>
      </w:r>
      <w:proofErr w:type="spellEnd"/>
      <w:r w:rsidR="005044CB">
        <w:rPr>
          <w:rFonts w:ascii="Arial" w:eastAsia="Arial" w:hAnsi="Arial" w:cs="Arial"/>
        </w:rPr>
        <w:t xml:space="preserve"> </w:t>
      </w:r>
      <w:proofErr w:type="spellStart"/>
      <w:r w:rsidR="005044CB">
        <w:rPr>
          <w:rFonts w:ascii="Arial" w:eastAsia="Arial" w:hAnsi="Arial" w:cs="Arial"/>
        </w:rPr>
        <w:t>може</w:t>
      </w:r>
      <w:proofErr w:type="spellEnd"/>
      <w:r w:rsidR="005044CB">
        <w:rPr>
          <w:rFonts w:ascii="Arial" w:eastAsia="Arial" w:hAnsi="Arial" w:cs="Arial"/>
        </w:rPr>
        <w:t xml:space="preserve"> </w:t>
      </w:r>
      <w:proofErr w:type="spellStart"/>
      <w:r w:rsidR="005044CB">
        <w:rPr>
          <w:rFonts w:ascii="Arial" w:eastAsia="Arial" w:hAnsi="Arial" w:cs="Arial"/>
        </w:rPr>
        <w:t>бити</w:t>
      </w:r>
      <w:proofErr w:type="spellEnd"/>
      <w:r w:rsidR="005044CB">
        <w:rPr>
          <w:rFonts w:ascii="Arial" w:eastAsia="Arial" w:hAnsi="Arial" w:cs="Arial"/>
        </w:rPr>
        <w:t xml:space="preserve"> </w:t>
      </w:r>
      <w:proofErr w:type="spellStart"/>
      <w:r w:rsidR="005044CB">
        <w:rPr>
          <w:rFonts w:ascii="Arial" w:eastAsia="Arial" w:hAnsi="Arial" w:cs="Arial"/>
        </w:rPr>
        <w:t>краћи</w:t>
      </w:r>
      <w:proofErr w:type="spellEnd"/>
      <w:r w:rsidR="005044CB">
        <w:rPr>
          <w:rFonts w:ascii="Arial" w:eastAsia="Arial" w:hAnsi="Arial" w:cs="Arial"/>
        </w:rPr>
        <w:t xml:space="preserve"> </w:t>
      </w:r>
      <w:proofErr w:type="spellStart"/>
      <w:r w:rsidR="005044CB">
        <w:rPr>
          <w:rFonts w:ascii="Arial" w:eastAsia="Arial" w:hAnsi="Arial" w:cs="Arial"/>
        </w:rPr>
        <w:t>од</w:t>
      </w:r>
      <w:proofErr w:type="spellEnd"/>
      <w:r w:rsidR="005044CB">
        <w:rPr>
          <w:rFonts w:ascii="Arial" w:eastAsia="Arial" w:hAnsi="Arial" w:cs="Arial"/>
        </w:rPr>
        <w:t xml:space="preserve"> </w:t>
      </w:r>
      <w:r w:rsidR="005044CB">
        <w:rPr>
          <w:rFonts w:ascii="Arial" w:eastAsia="Arial" w:hAnsi="Arial" w:cs="Arial"/>
          <w:lang w:val="sr-Cyrl-RS"/>
        </w:rPr>
        <w:t>три</w:t>
      </w:r>
      <w:r>
        <w:rPr>
          <w:rFonts w:ascii="Arial" w:eastAsia="Arial" w:hAnsi="Arial" w:cs="Arial"/>
        </w:rPr>
        <w:t xml:space="preserve"> </w:t>
      </w:r>
      <w:proofErr w:type="spellStart"/>
      <w:r>
        <w:rPr>
          <w:rFonts w:ascii="Arial" w:eastAsia="Arial" w:hAnsi="Arial" w:cs="Arial"/>
        </w:rPr>
        <w:t>године</w:t>
      </w:r>
      <w:proofErr w:type="spellEnd"/>
      <w:r>
        <w:rPr>
          <w:rFonts w:ascii="Arial" w:eastAsia="Arial" w:hAnsi="Arial" w:cs="Arial"/>
        </w:rPr>
        <w:t>.</w:t>
      </w:r>
    </w:p>
    <w:p w:rsidR="00466C08" w:rsidRDefault="00466C08" w:rsidP="00466C08">
      <w:pPr>
        <w:spacing w:line="120" w:lineRule="exact"/>
        <w:rPr>
          <w:sz w:val="12"/>
          <w:szCs w:val="12"/>
        </w:rPr>
      </w:pPr>
    </w:p>
    <w:p w:rsidR="00466C08" w:rsidRDefault="00466C08" w:rsidP="00BE3470">
      <w:pPr>
        <w:spacing w:before="80"/>
        <w:ind w:left="142" w:right="66"/>
        <w:rPr>
          <w:rFonts w:ascii="Arial" w:eastAsia="Arial" w:hAnsi="Arial" w:cs="Arial"/>
          <w:lang w:val="sr-Cyrl-RS"/>
        </w:rPr>
      </w:pPr>
      <w:proofErr w:type="spellStart"/>
      <w:r>
        <w:rPr>
          <w:rFonts w:ascii="Arial" w:eastAsia="Arial" w:hAnsi="Arial" w:cs="Arial"/>
        </w:rPr>
        <w:t>Наручилац</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прихватио</w:t>
      </w:r>
      <w:proofErr w:type="spellEnd"/>
      <w:r>
        <w:rPr>
          <w:rFonts w:ascii="Arial" w:eastAsia="Arial" w:hAnsi="Arial" w:cs="Arial"/>
        </w:rPr>
        <w:t xml:space="preserve">  </w:t>
      </w:r>
      <w:proofErr w:type="spellStart"/>
      <w:r>
        <w:rPr>
          <w:rFonts w:ascii="Arial" w:eastAsia="Arial" w:hAnsi="Arial" w:cs="Arial"/>
        </w:rPr>
        <w:t>предлог</w:t>
      </w:r>
      <w:proofErr w:type="spellEnd"/>
      <w:r>
        <w:rPr>
          <w:rFonts w:ascii="Arial" w:eastAsia="Arial" w:hAnsi="Arial" w:cs="Arial"/>
        </w:rPr>
        <w:t xml:space="preserve">  </w:t>
      </w:r>
      <w:proofErr w:type="spellStart"/>
      <w:r>
        <w:rPr>
          <w:rFonts w:ascii="Arial" w:eastAsia="Arial" w:hAnsi="Arial" w:cs="Arial"/>
        </w:rPr>
        <w:t>Комисије</w:t>
      </w:r>
      <w:proofErr w:type="spellEnd"/>
      <w:r>
        <w:rPr>
          <w:rFonts w:ascii="Arial" w:eastAsia="Arial" w:hAnsi="Arial" w:cs="Arial"/>
        </w:rPr>
        <w:t xml:space="preserve">  </w:t>
      </w:r>
      <w:proofErr w:type="spellStart"/>
      <w:r>
        <w:rPr>
          <w:rFonts w:ascii="Arial" w:eastAsia="Arial" w:hAnsi="Arial" w:cs="Arial"/>
        </w:rPr>
        <w:t>за</w:t>
      </w:r>
      <w:proofErr w:type="spellEnd"/>
      <w:r w:rsidR="005044CB">
        <w:rPr>
          <w:rFonts w:ascii="Arial" w:eastAsia="Arial" w:hAnsi="Arial" w:cs="Arial"/>
        </w:rPr>
        <w:t xml:space="preserve">  </w:t>
      </w:r>
      <w:proofErr w:type="spellStart"/>
      <w:r w:rsidR="005044CB">
        <w:rPr>
          <w:rFonts w:ascii="Arial" w:eastAsia="Arial" w:hAnsi="Arial" w:cs="Arial"/>
        </w:rPr>
        <w:t>јавну</w:t>
      </w:r>
      <w:proofErr w:type="spellEnd"/>
      <w:r w:rsidR="005044CB">
        <w:rPr>
          <w:rFonts w:ascii="Arial" w:eastAsia="Arial" w:hAnsi="Arial" w:cs="Arial"/>
        </w:rPr>
        <w:t xml:space="preserve">  </w:t>
      </w:r>
      <w:proofErr w:type="spellStart"/>
      <w:r w:rsidR="005044CB">
        <w:rPr>
          <w:rFonts w:ascii="Arial" w:eastAsia="Arial" w:hAnsi="Arial" w:cs="Arial"/>
        </w:rPr>
        <w:t>набавку</w:t>
      </w:r>
      <w:proofErr w:type="spellEnd"/>
      <w:r w:rsidR="005044CB">
        <w:rPr>
          <w:rFonts w:ascii="Arial" w:eastAsia="Arial" w:hAnsi="Arial" w:cs="Arial"/>
        </w:rPr>
        <w:t xml:space="preserve">  </w:t>
      </w:r>
      <w:proofErr w:type="spellStart"/>
      <w:r w:rsidR="005044CB">
        <w:rPr>
          <w:rFonts w:ascii="Arial" w:eastAsia="Arial" w:hAnsi="Arial" w:cs="Arial"/>
        </w:rPr>
        <w:t>добара</w:t>
      </w:r>
      <w:proofErr w:type="spellEnd"/>
      <w:r w:rsidR="005044CB">
        <w:rPr>
          <w:rFonts w:ascii="Arial" w:eastAsia="Arial" w:hAnsi="Arial" w:cs="Arial"/>
        </w:rPr>
        <w:t xml:space="preserve">  ЈН  </w:t>
      </w:r>
      <w:r w:rsidR="005044CB">
        <w:rPr>
          <w:rFonts w:ascii="Arial" w:eastAsia="Arial" w:hAnsi="Arial" w:cs="Arial"/>
          <w:lang w:val="sr-Cyrl-RS"/>
        </w:rPr>
        <w:t>МВ</w:t>
      </w:r>
      <w:r>
        <w:rPr>
          <w:rFonts w:ascii="Arial" w:eastAsia="Arial" w:hAnsi="Arial" w:cs="Arial"/>
        </w:rPr>
        <w:t xml:space="preserve">  0</w:t>
      </w:r>
      <w:r w:rsidR="005044CB">
        <w:rPr>
          <w:rFonts w:ascii="Arial" w:eastAsia="Arial" w:hAnsi="Arial" w:cs="Arial"/>
          <w:lang w:val="sr-Cyrl-RS"/>
        </w:rPr>
        <w:t>1</w:t>
      </w:r>
      <w:r w:rsidR="005044CB">
        <w:rPr>
          <w:rFonts w:ascii="Arial" w:eastAsia="Arial" w:hAnsi="Arial" w:cs="Arial"/>
        </w:rPr>
        <w:t>/1</w:t>
      </w:r>
      <w:r w:rsidR="005044CB">
        <w:rPr>
          <w:rFonts w:ascii="Arial" w:eastAsia="Arial" w:hAnsi="Arial" w:cs="Arial"/>
          <w:lang w:val="sr-Cyrl-RS"/>
        </w:rPr>
        <w:t>9</w:t>
      </w:r>
      <w:r>
        <w:rPr>
          <w:rFonts w:ascii="Arial" w:eastAsia="Arial" w:hAnsi="Arial" w:cs="Arial"/>
        </w:rPr>
        <w:t xml:space="preserve">  </w:t>
      </w:r>
      <w:proofErr w:type="spellStart"/>
      <w:r>
        <w:rPr>
          <w:rFonts w:ascii="Arial" w:eastAsia="Arial" w:hAnsi="Arial" w:cs="Arial"/>
        </w:rPr>
        <w:t>да</w:t>
      </w:r>
      <w:proofErr w:type="spellEnd"/>
      <w:r>
        <w:rPr>
          <w:rFonts w:ascii="Arial" w:eastAsia="Arial" w:hAnsi="Arial" w:cs="Arial"/>
        </w:rPr>
        <w:t xml:space="preserve">  </w:t>
      </w:r>
      <w:proofErr w:type="spellStart"/>
      <w:r>
        <w:rPr>
          <w:rFonts w:ascii="Arial" w:eastAsia="Arial" w:hAnsi="Arial" w:cs="Arial"/>
        </w:rPr>
        <w:t>се</w:t>
      </w:r>
      <w:proofErr w:type="spellEnd"/>
      <w:r>
        <w:rPr>
          <w:rFonts w:ascii="Arial" w:eastAsia="Arial" w:hAnsi="Arial" w:cs="Arial"/>
          <w:lang w:val="sr-Cyrl-RS"/>
        </w:rPr>
        <w:t xml:space="preserve"> </w:t>
      </w:r>
      <w:r w:rsidR="005044CB">
        <w:rPr>
          <w:rFonts w:ascii="Arial" w:eastAsia="Arial" w:hAnsi="Arial" w:cs="Arial"/>
          <w:lang w:val="sr-Cyrl-RS"/>
        </w:rPr>
        <w:t>групи понуђача</w:t>
      </w:r>
      <w:r>
        <w:rPr>
          <w:rFonts w:ascii="Arial" w:eastAsia="Arial" w:hAnsi="Arial" w:cs="Arial"/>
        </w:rPr>
        <w:t xml:space="preserve">, </w:t>
      </w:r>
      <w:r w:rsidR="005044CB" w:rsidRPr="005044CB">
        <w:rPr>
          <w:rFonts w:ascii="Arial" w:eastAsia="Arial" w:hAnsi="Arial" w:cs="Arial"/>
        </w:rPr>
        <w:t>„</w:t>
      </w:r>
      <w:proofErr w:type="spellStart"/>
      <w:r w:rsidR="005044CB" w:rsidRPr="005044CB">
        <w:rPr>
          <w:rFonts w:ascii="Arial" w:eastAsia="Arial" w:hAnsi="Arial" w:cs="Arial"/>
        </w:rPr>
        <w:t>Точак</w:t>
      </w:r>
      <w:proofErr w:type="spellEnd"/>
      <w:r w:rsidR="005044CB" w:rsidRPr="005044CB">
        <w:rPr>
          <w:rFonts w:ascii="Arial" w:eastAsia="Arial" w:hAnsi="Arial" w:cs="Arial"/>
        </w:rPr>
        <w:t xml:space="preserve"> </w:t>
      </w:r>
      <w:proofErr w:type="spellStart"/>
      <w:r w:rsidR="005044CB" w:rsidRPr="005044CB">
        <w:rPr>
          <w:rFonts w:ascii="Arial" w:eastAsia="Arial" w:hAnsi="Arial" w:cs="Arial"/>
        </w:rPr>
        <w:t>ауто</w:t>
      </w:r>
      <w:proofErr w:type="spellEnd"/>
      <w:r w:rsidR="005044CB" w:rsidRPr="005044CB">
        <w:rPr>
          <w:rFonts w:ascii="Arial" w:eastAsia="Arial" w:hAnsi="Arial" w:cs="Arial"/>
        </w:rPr>
        <w:t xml:space="preserve">“ Д.О.О., </w:t>
      </w:r>
      <w:proofErr w:type="spellStart"/>
      <w:r w:rsidR="005044CB" w:rsidRPr="005044CB">
        <w:rPr>
          <w:rFonts w:ascii="Arial" w:eastAsia="Arial" w:hAnsi="Arial" w:cs="Arial"/>
        </w:rPr>
        <w:t>Манастирска</w:t>
      </w:r>
      <w:proofErr w:type="spellEnd"/>
      <w:r w:rsidR="005044CB" w:rsidRPr="005044CB">
        <w:rPr>
          <w:rFonts w:ascii="Arial" w:eastAsia="Arial" w:hAnsi="Arial" w:cs="Arial"/>
        </w:rPr>
        <w:t xml:space="preserve"> 9, </w:t>
      </w:r>
      <w:proofErr w:type="spellStart"/>
      <w:r w:rsidR="005044CB" w:rsidRPr="005044CB">
        <w:rPr>
          <w:rFonts w:ascii="Arial" w:eastAsia="Arial" w:hAnsi="Arial" w:cs="Arial"/>
        </w:rPr>
        <w:t>Зрењанин</w:t>
      </w:r>
      <w:proofErr w:type="spellEnd"/>
      <w:r w:rsidR="005044CB" w:rsidRPr="005044CB">
        <w:rPr>
          <w:rFonts w:ascii="Arial" w:eastAsia="Arial" w:hAnsi="Arial" w:cs="Arial"/>
        </w:rPr>
        <w:t xml:space="preserve">/ </w:t>
      </w:r>
      <w:proofErr w:type="spellStart"/>
      <w:r w:rsidR="00C71891" w:rsidRPr="00C71891">
        <w:rPr>
          <w:rFonts w:ascii="Arial" w:eastAsia="Arial" w:hAnsi="Arial" w:cs="Arial"/>
        </w:rPr>
        <w:t>Intesa</w:t>
      </w:r>
      <w:proofErr w:type="spellEnd"/>
      <w:r w:rsidR="00C71891" w:rsidRPr="00C71891">
        <w:rPr>
          <w:rFonts w:ascii="Arial" w:eastAsia="Arial" w:hAnsi="Arial" w:cs="Arial"/>
        </w:rPr>
        <w:t xml:space="preserve"> Leasing </w:t>
      </w:r>
      <w:proofErr w:type="spellStart"/>
      <w:r w:rsidR="00C71891" w:rsidRPr="00C71891">
        <w:rPr>
          <w:rFonts w:ascii="Arial" w:eastAsia="Arial" w:hAnsi="Arial" w:cs="Arial"/>
        </w:rPr>
        <w:t>d.o.o</w:t>
      </w:r>
      <w:proofErr w:type="spellEnd"/>
      <w:r w:rsidR="00C71891" w:rsidRPr="00C71891">
        <w:rPr>
          <w:rFonts w:ascii="Arial" w:eastAsia="Arial" w:hAnsi="Arial" w:cs="Arial"/>
        </w:rPr>
        <w:t xml:space="preserve">. </w:t>
      </w:r>
      <w:r w:rsidR="005044CB" w:rsidRPr="005044CB">
        <w:rPr>
          <w:rFonts w:ascii="Arial" w:eastAsia="Arial" w:hAnsi="Arial" w:cs="Arial"/>
        </w:rPr>
        <w:t xml:space="preserve">Beograd, </w:t>
      </w:r>
      <w:proofErr w:type="spellStart"/>
      <w:r w:rsidR="005044CB" w:rsidRPr="005044CB">
        <w:rPr>
          <w:rFonts w:ascii="Arial" w:eastAsia="Arial" w:hAnsi="Arial" w:cs="Arial"/>
        </w:rPr>
        <w:t>Милентија</w:t>
      </w:r>
      <w:proofErr w:type="spellEnd"/>
      <w:r w:rsidR="005044CB" w:rsidRPr="005044CB">
        <w:rPr>
          <w:rFonts w:ascii="Arial" w:eastAsia="Arial" w:hAnsi="Arial" w:cs="Arial"/>
        </w:rPr>
        <w:t xml:space="preserve"> </w:t>
      </w:r>
      <w:proofErr w:type="spellStart"/>
      <w:r w:rsidR="005044CB" w:rsidRPr="005044CB">
        <w:rPr>
          <w:rFonts w:ascii="Arial" w:eastAsia="Arial" w:hAnsi="Arial" w:cs="Arial"/>
        </w:rPr>
        <w:t>Поповића</w:t>
      </w:r>
      <w:proofErr w:type="spellEnd"/>
      <w:r w:rsidR="005044CB" w:rsidRPr="005044CB">
        <w:rPr>
          <w:rFonts w:ascii="Arial" w:eastAsia="Arial" w:hAnsi="Arial" w:cs="Arial"/>
        </w:rPr>
        <w:t xml:space="preserve"> 7Б, </w:t>
      </w:r>
      <w:proofErr w:type="spellStart"/>
      <w:r w:rsidR="005044CB" w:rsidRPr="005044CB">
        <w:rPr>
          <w:rFonts w:ascii="Arial" w:eastAsia="Arial" w:hAnsi="Arial" w:cs="Arial"/>
        </w:rPr>
        <w:t>Београд</w:t>
      </w:r>
      <w:proofErr w:type="spellEnd"/>
      <w:r>
        <w:rPr>
          <w:rFonts w:ascii="Arial" w:eastAsia="Arial" w:hAnsi="Arial" w:cs="Arial"/>
        </w:rPr>
        <w:t xml:space="preserve"> </w:t>
      </w:r>
      <w:proofErr w:type="spellStart"/>
      <w:r>
        <w:rPr>
          <w:rFonts w:ascii="Arial" w:eastAsia="Arial" w:hAnsi="Arial" w:cs="Arial"/>
        </w:rPr>
        <w:t>додели</w:t>
      </w:r>
      <w:proofErr w:type="spellEnd"/>
      <w:r>
        <w:rPr>
          <w:rFonts w:ascii="Arial" w:eastAsia="Arial" w:hAnsi="Arial" w:cs="Arial"/>
        </w:rPr>
        <w:t xml:space="preserve">  </w:t>
      </w:r>
      <w:proofErr w:type="spellStart"/>
      <w:r>
        <w:rPr>
          <w:rFonts w:ascii="Arial" w:eastAsia="Arial" w:hAnsi="Arial" w:cs="Arial"/>
        </w:rPr>
        <w:t>уговор</w:t>
      </w:r>
      <w:proofErr w:type="spellEnd"/>
      <w:r>
        <w:rPr>
          <w:rFonts w:ascii="Arial" w:eastAsia="Arial" w:hAnsi="Arial" w:cs="Arial"/>
        </w:rPr>
        <w:t xml:space="preserve">  о  </w:t>
      </w:r>
      <w:proofErr w:type="spellStart"/>
      <w:r>
        <w:rPr>
          <w:rFonts w:ascii="Arial" w:eastAsia="Arial" w:hAnsi="Arial" w:cs="Arial"/>
        </w:rPr>
        <w:t>јавној</w:t>
      </w:r>
      <w:proofErr w:type="spellEnd"/>
      <w:r>
        <w:rPr>
          <w:rFonts w:ascii="Arial" w:eastAsia="Arial" w:hAnsi="Arial" w:cs="Arial"/>
        </w:rPr>
        <w:t xml:space="preserve">  </w:t>
      </w:r>
      <w:proofErr w:type="spellStart"/>
      <w:r>
        <w:rPr>
          <w:rFonts w:ascii="Arial" w:eastAsia="Arial" w:hAnsi="Arial" w:cs="Arial"/>
        </w:rPr>
        <w:t>набавци</w:t>
      </w:r>
      <w:proofErr w:type="spellEnd"/>
      <w:r>
        <w:rPr>
          <w:rFonts w:ascii="Arial" w:eastAsia="Arial" w:hAnsi="Arial" w:cs="Arial"/>
        </w:rPr>
        <w:t xml:space="preserve">,  </w:t>
      </w:r>
      <w:proofErr w:type="spellStart"/>
      <w:r>
        <w:rPr>
          <w:rFonts w:ascii="Arial" w:eastAsia="Arial" w:hAnsi="Arial" w:cs="Arial"/>
        </w:rPr>
        <w:t>те</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одлучено</w:t>
      </w:r>
      <w:proofErr w:type="spellEnd"/>
      <w:r>
        <w:rPr>
          <w:rFonts w:ascii="Arial" w:eastAsia="Arial" w:hAnsi="Arial" w:cs="Arial"/>
        </w:rPr>
        <w:t xml:space="preserve">  </w:t>
      </w:r>
      <w:proofErr w:type="spellStart"/>
      <w:r>
        <w:rPr>
          <w:rFonts w:ascii="Arial" w:eastAsia="Arial" w:hAnsi="Arial" w:cs="Arial"/>
        </w:rPr>
        <w:t>као</w:t>
      </w:r>
      <w:proofErr w:type="spellEnd"/>
      <w:r>
        <w:rPr>
          <w:rFonts w:ascii="Arial" w:eastAsia="Arial" w:hAnsi="Arial" w:cs="Arial"/>
        </w:rPr>
        <w:t xml:space="preserve">  у </w:t>
      </w:r>
      <w:proofErr w:type="spellStart"/>
      <w:r>
        <w:rPr>
          <w:rFonts w:ascii="Arial" w:eastAsia="Arial" w:hAnsi="Arial" w:cs="Arial"/>
        </w:rPr>
        <w:t>диспозитиву</w:t>
      </w:r>
      <w:proofErr w:type="spellEnd"/>
      <w:r>
        <w:rPr>
          <w:rFonts w:ascii="Arial" w:eastAsia="Arial" w:hAnsi="Arial" w:cs="Arial"/>
        </w:rPr>
        <w:t>.</w:t>
      </w:r>
    </w:p>
    <w:p w:rsidR="00466C08" w:rsidRDefault="00466C08" w:rsidP="00466C08">
      <w:pPr>
        <w:spacing w:before="80"/>
        <w:ind w:right="66"/>
        <w:rPr>
          <w:rFonts w:ascii="Arial" w:eastAsia="Arial" w:hAnsi="Arial" w:cs="Arial"/>
          <w:lang w:val="sr-Cyrl-RS"/>
        </w:rPr>
      </w:pPr>
    </w:p>
    <w:p w:rsidR="00466C08" w:rsidRDefault="00466C08" w:rsidP="00466C08">
      <w:pPr>
        <w:spacing w:before="80"/>
        <w:ind w:right="66"/>
        <w:rPr>
          <w:rFonts w:ascii="Arial" w:eastAsia="Arial" w:hAnsi="Arial" w:cs="Arial"/>
          <w:lang w:val="sr-Cyrl-RS"/>
        </w:rPr>
      </w:pPr>
    </w:p>
    <w:p w:rsidR="00466C08" w:rsidRDefault="00466C08" w:rsidP="00BE3470">
      <w:pPr>
        <w:ind w:left="142"/>
        <w:rPr>
          <w:rFonts w:ascii="Arial" w:eastAsia="Arial" w:hAnsi="Arial" w:cs="Arial"/>
        </w:rPr>
      </w:pPr>
      <w:r>
        <w:rPr>
          <w:rFonts w:ascii="Arial" w:eastAsia="Arial" w:hAnsi="Arial" w:cs="Arial"/>
          <w:b/>
        </w:rPr>
        <w:t>ПОУКА О ПРАВНОМ ЛЕКУ:</w:t>
      </w:r>
    </w:p>
    <w:p w:rsidR="00466C08" w:rsidRDefault="00466C08" w:rsidP="00466C08">
      <w:pPr>
        <w:spacing w:before="2" w:line="140" w:lineRule="exact"/>
        <w:rPr>
          <w:sz w:val="15"/>
          <w:szCs w:val="15"/>
        </w:rPr>
      </w:pPr>
    </w:p>
    <w:p w:rsidR="00466C08" w:rsidRDefault="00466C08" w:rsidP="00466C08">
      <w:pPr>
        <w:spacing w:line="200" w:lineRule="exact"/>
      </w:pPr>
    </w:p>
    <w:p w:rsidR="00466C08" w:rsidRDefault="00466C08" w:rsidP="00466C08">
      <w:pPr>
        <w:ind w:left="102" w:right="83"/>
        <w:rPr>
          <w:rFonts w:ascii="Arial" w:eastAsia="Arial" w:hAnsi="Arial" w:cs="Arial"/>
        </w:rPr>
      </w:pPr>
      <w:proofErr w:type="spellStart"/>
      <w:r>
        <w:rPr>
          <w:rFonts w:ascii="Arial" w:eastAsia="Arial" w:hAnsi="Arial" w:cs="Arial"/>
        </w:rPr>
        <w:t>Против</w:t>
      </w:r>
      <w:proofErr w:type="spellEnd"/>
      <w:r>
        <w:rPr>
          <w:rFonts w:ascii="Arial" w:eastAsia="Arial" w:hAnsi="Arial" w:cs="Arial"/>
        </w:rPr>
        <w:t xml:space="preserve">  </w:t>
      </w:r>
      <w:proofErr w:type="spellStart"/>
      <w:r>
        <w:rPr>
          <w:rFonts w:ascii="Arial" w:eastAsia="Arial" w:hAnsi="Arial" w:cs="Arial"/>
        </w:rPr>
        <w:t>ове</w:t>
      </w:r>
      <w:proofErr w:type="spellEnd"/>
      <w:r>
        <w:rPr>
          <w:rFonts w:ascii="Arial" w:eastAsia="Arial" w:hAnsi="Arial" w:cs="Arial"/>
        </w:rPr>
        <w:t xml:space="preserve">  </w:t>
      </w:r>
      <w:proofErr w:type="spellStart"/>
      <w:r>
        <w:rPr>
          <w:rFonts w:ascii="Arial" w:eastAsia="Arial" w:hAnsi="Arial" w:cs="Arial"/>
        </w:rPr>
        <w:t>одлуке</w:t>
      </w:r>
      <w:proofErr w:type="spellEnd"/>
      <w:r>
        <w:rPr>
          <w:rFonts w:ascii="Arial" w:eastAsia="Arial" w:hAnsi="Arial" w:cs="Arial"/>
        </w:rPr>
        <w:t xml:space="preserve">  </w:t>
      </w:r>
      <w:proofErr w:type="spellStart"/>
      <w:r>
        <w:rPr>
          <w:rFonts w:ascii="Arial" w:eastAsia="Arial" w:hAnsi="Arial" w:cs="Arial"/>
        </w:rPr>
        <w:t>понуђач</w:t>
      </w:r>
      <w:proofErr w:type="spellEnd"/>
      <w:r>
        <w:rPr>
          <w:rFonts w:ascii="Arial" w:eastAsia="Arial" w:hAnsi="Arial" w:cs="Arial"/>
        </w:rPr>
        <w:t xml:space="preserve">  </w:t>
      </w:r>
      <w:proofErr w:type="spellStart"/>
      <w:r>
        <w:rPr>
          <w:rFonts w:ascii="Arial" w:eastAsia="Arial" w:hAnsi="Arial" w:cs="Arial"/>
        </w:rPr>
        <w:t>може</w:t>
      </w:r>
      <w:proofErr w:type="spellEnd"/>
      <w:r>
        <w:rPr>
          <w:rFonts w:ascii="Arial" w:eastAsia="Arial" w:hAnsi="Arial" w:cs="Arial"/>
        </w:rPr>
        <w:t xml:space="preserve">  </w:t>
      </w:r>
      <w:proofErr w:type="spellStart"/>
      <w:r>
        <w:rPr>
          <w:rFonts w:ascii="Arial" w:eastAsia="Arial" w:hAnsi="Arial" w:cs="Arial"/>
        </w:rPr>
        <w:t>поднети</w:t>
      </w:r>
      <w:proofErr w:type="spellEnd"/>
      <w:r>
        <w:rPr>
          <w:rFonts w:ascii="Arial" w:eastAsia="Arial" w:hAnsi="Arial" w:cs="Arial"/>
        </w:rPr>
        <w:t xml:space="preserve">  </w:t>
      </w:r>
      <w:proofErr w:type="spellStart"/>
      <w:r>
        <w:rPr>
          <w:rFonts w:ascii="Arial" w:eastAsia="Arial" w:hAnsi="Arial" w:cs="Arial"/>
        </w:rPr>
        <w:t>Наручиоцу</w:t>
      </w:r>
      <w:proofErr w:type="spellEnd"/>
      <w:r>
        <w:rPr>
          <w:rFonts w:ascii="Arial" w:eastAsia="Arial" w:hAnsi="Arial" w:cs="Arial"/>
        </w:rPr>
        <w:t xml:space="preserve">  </w:t>
      </w:r>
      <w:proofErr w:type="spellStart"/>
      <w:r>
        <w:rPr>
          <w:rFonts w:ascii="Arial" w:eastAsia="Arial" w:hAnsi="Arial" w:cs="Arial"/>
        </w:rPr>
        <w:t>захтев</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зашти</w:t>
      </w:r>
      <w:r w:rsidR="00BE3470">
        <w:rPr>
          <w:rFonts w:ascii="Arial" w:eastAsia="Arial" w:hAnsi="Arial" w:cs="Arial"/>
        </w:rPr>
        <w:t>ту</w:t>
      </w:r>
      <w:proofErr w:type="spellEnd"/>
      <w:r w:rsidR="00BE3470">
        <w:rPr>
          <w:rFonts w:ascii="Arial" w:eastAsia="Arial" w:hAnsi="Arial" w:cs="Arial"/>
        </w:rPr>
        <w:t xml:space="preserve">  </w:t>
      </w:r>
      <w:proofErr w:type="spellStart"/>
      <w:r w:rsidR="00BE3470">
        <w:rPr>
          <w:rFonts w:ascii="Arial" w:eastAsia="Arial" w:hAnsi="Arial" w:cs="Arial"/>
        </w:rPr>
        <w:t>права</w:t>
      </w:r>
      <w:proofErr w:type="spellEnd"/>
      <w:r w:rsidR="00BE3470">
        <w:rPr>
          <w:rFonts w:ascii="Arial" w:eastAsia="Arial" w:hAnsi="Arial" w:cs="Arial"/>
        </w:rPr>
        <w:t xml:space="preserve">  у  </w:t>
      </w:r>
      <w:proofErr w:type="spellStart"/>
      <w:r w:rsidR="00BE3470">
        <w:rPr>
          <w:rFonts w:ascii="Arial" w:eastAsia="Arial" w:hAnsi="Arial" w:cs="Arial"/>
        </w:rPr>
        <w:t>року</w:t>
      </w:r>
      <w:proofErr w:type="spellEnd"/>
      <w:r w:rsidR="00BE3470">
        <w:rPr>
          <w:rFonts w:ascii="Arial" w:eastAsia="Arial" w:hAnsi="Arial" w:cs="Arial"/>
        </w:rPr>
        <w:t xml:space="preserve">  </w:t>
      </w:r>
      <w:proofErr w:type="spellStart"/>
      <w:r w:rsidR="00BE3470">
        <w:rPr>
          <w:rFonts w:ascii="Arial" w:eastAsia="Arial" w:hAnsi="Arial" w:cs="Arial"/>
        </w:rPr>
        <w:t>од</w:t>
      </w:r>
      <w:proofErr w:type="spellEnd"/>
      <w:r w:rsidR="00BE3470">
        <w:rPr>
          <w:rFonts w:ascii="Arial" w:eastAsia="Arial" w:hAnsi="Arial" w:cs="Arial"/>
        </w:rPr>
        <w:t xml:space="preserve"> </w:t>
      </w:r>
      <w:r w:rsidR="00BE3470">
        <w:rPr>
          <w:rFonts w:ascii="Arial" w:eastAsia="Arial" w:hAnsi="Arial" w:cs="Arial"/>
          <w:lang w:val="sr-Cyrl-RS"/>
        </w:rPr>
        <w:t>осам</w:t>
      </w:r>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proofErr w:type="spellStart"/>
      <w:r>
        <w:rPr>
          <w:rFonts w:ascii="Arial" w:eastAsia="Arial" w:hAnsi="Arial" w:cs="Arial"/>
        </w:rPr>
        <w:t>дана</w:t>
      </w:r>
      <w:proofErr w:type="spellEnd"/>
      <w:r>
        <w:rPr>
          <w:rFonts w:ascii="Arial" w:eastAsia="Arial" w:hAnsi="Arial" w:cs="Arial"/>
        </w:rPr>
        <w:t xml:space="preserve"> </w:t>
      </w:r>
      <w:proofErr w:type="spellStart"/>
      <w:r>
        <w:rPr>
          <w:rFonts w:ascii="Arial" w:eastAsia="Arial" w:hAnsi="Arial" w:cs="Arial"/>
        </w:rPr>
        <w:t>објављивања</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proofErr w:type="spellStart"/>
      <w:r>
        <w:rPr>
          <w:rFonts w:ascii="Arial" w:eastAsia="Arial" w:hAnsi="Arial" w:cs="Arial"/>
        </w:rPr>
        <w:t>Члан</w:t>
      </w:r>
      <w:proofErr w:type="spellEnd"/>
      <w:r>
        <w:rPr>
          <w:rFonts w:ascii="Arial" w:eastAsia="Arial" w:hAnsi="Arial" w:cs="Arial"/>
        </w:rPr>
        <w:t xml:space="preserve"> 149. </w:t>
      </w:r>
      <w:proofErr w:type="gramStart"/>
      <w:r>
        <w:rPr>
          <w:rFonts w:ascii="Arial" w:eastAsia="Arial" w:hAnsi="Arial" w:cs="Arial"/>
        </w:rPr>
        <w:t>ЗЈН).</w:t>
      </w:r>
      <w:proofErr w:type="gramEnd"/>
    </w:p>
    <w:p w:rsidR="00466C08" w:rsidRDefault="00466C08" w:rsidP="00466C08">
      <w:pPr>
        <w:spacing w:before="4" w:line="100" w:lineRule="exact"/>
        <w:rPr>
          <w:sz w:val="11"/>
          <w:szCs w:val="11"/>
        </w:rPr>
      </w:pPr>
    </w:p>
    <w:p w:rsidR="00466C08" w:rsidRDefault="00466C08" w:rsidP="00466C08">
      <w:pPr>
        <w:spacing w:line="200" w:lineRule="exact"/>
      </w:pPr>
    </w:p>
    <w:p w:rsidR="00466C08" w:rsidRDefault="00466C08" w:rsidP="00466C08">
      <w:pPr>
        <w:spacing w:line="200" w:lineRule="exact"/>
      </w:pPr>
    </w:p>
    <w:p w:rsidR="00466C08" w:rsidRDefault="00466C08" w:rsidP="00466C08">
      <w:pPr>
        <w:spacing w:line="200" w:lineRule="exact"/>
      </w:pPr>
    </w:p>
    <w:p w:rsidR="00466C08" w:rsidRDefault="00466C08" w:rsidP="00466C08">
      <w:pPr>
        <w:spacing w:line="200" w:lineRule="exact"/>
      </w:pPr>
    </w:p>
    <w:p w:rsidR="00466C08" w:rsidRDefault="00466C08" w:rsidP="00466C08">
      <w:pPr>
        <w:ind w:left="5703" w:right="596"/>
        <w:jc w:val="center"/>
        <w:rPr>
          <w:rFonts w:ascii="Arial" w:eastAsia="Arial" w:hAnsi="Arial" w:cs="Arial"/>
        </w:rPr>
      </w:pPr>
      <w:r>
        <w:rPr>
          <w:rFonts w:ascii="Arial" w:eastAsia="Arial" w:hAnsi="Arial" w:cs="Arial"/>
        </w:rPr>
        <w:t xml:space="preserve">ПРЕДСЕДНИЦА </w:t>
      </w:r>
      <w:r>
        <w:rPr>
          <w:rFonts w:ascii="Arial" w:eastAsia="Arial" w:hAnsi="Arial" w:cs="Arial"/>
          <w:w w:val="98"/>
        </w:rPr>
        <w:t xml:space="preserve">УПРАВНОГ </w:t>
      </w:r>
      <w:r>
        <w:rPr>
          <w:rFonts w:ascii="Arial" w:eastAsia="Arial" w:hAnsi="Arial" w:cs="Arial"/>
        </w:rPr>
        <w:t xml:space="preserve">ОДБОРА </w:t>
      </w:r>
      <w:r>
        <w:rPr>
          <w:rFonts w:ascii="Arial" w:eastAsia="Arial" w:hAnsi="Arial" w:cs="Arial"/>
          <w:w w:val="98"/>
        </w:rPr>
        <w:t>ФОНДА</w:t>
      </w:r>
    </w:p>
    <w:p w:rsidR="00466C08" w:rsidRDefault="00466C08" w:rsidP="00466C08">
      <w:pPr>
        <w:spacing w:line="120" w:lineRule="exact"/>
        <w:rPr>
          <w:sz w:val="12"/>
          <w:szCs w:val="12"/>
        </w:rPr>
      </w:pPr>
    </w:p>
    <w:p w:rsidR="00466C08" w:rsidRDefault="00466C08" w:rsidP="00466C08">
      <w:pPr>
        <w:ind w:left="5805" w:right="700"/>
        <w:jc w:val="center"/>
        <w:rPr>
          <w:rFonts w:ascii="Arial" w:eastAsia="Arial" w:hAnsi="Arial" w:cs="Arial"/>
        </w:rPr>
      </w:pPr>
      <w:proofErr w:type="spellStart"/>
      <w:proofErr w:type="gramStart"/>
      <w:r>
        <w:rPr>
          <w:rFonts w:ascii="Arial" w:eastAsia="Arial" w:hAnsi="Arial" w:cs="Arial"/>
        </w:rPr>
        <w:t>Нада</w:t>
      </w:r>
      <w:proofErr w:type="spellEnd"/>
      <w:r>
        <w:rPr>
          <w:rFonts w:ascii="Arial" w:eastAsia="Arial" w:hAnsi="Arial" w:cs="Arial"/>
        </w:rPr>
        <w:t xml:space="preserve"> </w:t>
      </w:r>
      <w:proofErr w:type="spellStart"/>
      <w:r>
        <w:rPr>
          <w:rFonts w:ascii="Arial" w:eastAsia="Arial" w:hAnsi="Arial" w:cs="Arial"/>
        </w:rPr>
        <w:t>Остојић</w:t>
      </w:r>
      <w:proofErr w:type="spellEnd"/>
      <w:r>
        <w:rPr>
          <w:rFonts w:ascii="Arial" w:eastAsia="Arial" w:hAnsi="Arial" w:cs="Arial"/>
        </w:rPr>
        <w:t xml:space="preserve"> </w:t>
      </w:r>
      <w:proofErr w:type="spellStart"/>
      <w:r>
        <w:rPr>
          <w:rFonts w:ascii="Arial" w:eastAsia="Arial" w:hAnsi="Arial" w:cs="Arial"/>
        </w:rPr>
        <w:t>Агбаба</w:t>
      </w:r>
      <w:proofErr w:type="spellEnd"/>
      <w:r>
        <w:rPr>
          <w:rFonts w:ascii="Arial" w:eastAsia="Arial" w:hAnsi="Arial" w:cs="Arial"/>
        </w:rPr>
        <w:t xml:space="preserve">, </w:t>
      </w:r>
      <w:proofErr w:type="spellStart"/>
      <w:r>
        <w:rPr>
          <w:rFonts w:ascii="Arial" w:eastAsia="Arial" w:hAnsi="Arial" w:cs="Arial"/>
          <w:w w:val="98"/>
        </w:rPr>
        <w:t>с.р</w:t>
      </w:r>
      <w:proofErr w:type="spellEnd"/>
      <w:r>
        <w:rPr>
          <w:rFonts w:ascii="Arial" w:eastAsia="Arial" w:hAnsi="Arial" w:cs="Arial"/>
          <w:w w:val="98"/>
        </w:rPr>
        <w:t>.</w:t>
      </w:r>
      <w:proofErr w:type="gramEnd"/>
    </w:p>
    <w:p w:rsidR="00466C08" w:rsidRPr="00707E1C" w:rsidRDefault="00466C08" w:rsidP="00466C08">
      <w:pPr>
        <w:ind w:left="102" w:right="3902"/>
        <w:jc w:val="both"/>
        <w:rPr>
          <w:rFonts w:ascii="Arial" w:eastAsia="Arial" w:hAnsi="Arial" w:cs="Arial"/>
        </w:rPr>
        <w:sectPr w:rsidR="00466C08" w:rsidRPr="00707E1C">
          <w:type w:val="continuous"/>
          <w:pgSz w:w="12240" w:h="15840"/>
          <w:pgMar w:top="1360" w:right="1620" w:bottom="280" w:left="1600" w:header="720" w:footer="720" w:gutter="0"/>
          <w:cols w:space="720"/>
        </w:sectPr>
      </w:pPr>
    </w:p>
    <w:p w:rsidR="008E0C32" w:rsidRDefault="008E0C32"/>
    <w:sectPr w:rsidR="008E0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8"/>
    <w:rsid w:val="00466C08"/>
    <w:rsid w:val="005044CB"/>
    <w:rsid w:val="008E0C32"/>
    <w:rsid w:val="00BE3470"/>
    <w:rsid w:val="00BF09AD"/>
    <w:rsid w:val="00C71891"/>
    <w:rsid w:val="00E12E65"/>
    <w:rsid w:val="00EE1C23"/>
    <w:rsid w:val="00F618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0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70"/>
    <w:rPr>
      <w:rFonts w:ascii="Tahoma" w:hAnsi="Tahoma" w:cs="Tahoma"/>
      <w:sz w:val="16"/>
      <w:szCs w:val="16"/>
    </w:rPr>
  </w:style>
  <w:style w:type="character" w:customStyle="1" w:styleId="BalloonTextChar">
    <w:name w:val="Balloon Text Char"/>
    <w:basedOn w:val="DefaultParagraphFont"/>
    <w:link w:val="BalloonText"/>
    <w:uiPriority w:val="99"/>
    <w:semiHidden/>
    <w:rsid w:val="00BE34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0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70"/>
    <w:rPr>
      <w:rFonts w:ascii="Tahoma" w:hAnsi="Tahoma" w:cs="Tahoma"/>
      <w:sz w:val="16"/>
      <w:szCs w:val="16"/>
    </w:rPr>
  </w:style>
  <w:style w:type="character" w:customStyle="1" w:styleId="BalloonTextChar">
    <w:name w:val="Balloon Text Char"/>
    <w:basedOn w:val="DefaultParagraphFont"/>
    <w:link w:val="BalloonText"/>
    <w:uiPriority w:val="99"/>
    <w:semiHidden/>
    <w:rsid w:val="00BE34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2019-02-18T07:53:00Z</cp:lastPrinted>
  <dcterms:created xsi:type="dcterms:W3CDTF">2019-02-18T06:54:00Z</dcterms:created>
  <dcterms:modified xsi:type="dcterms:W3CDTF">2019-02-18T08:06:00Z</dcterms:modified>
</cp:coreProperties>
</file>